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B91E8" w14:textId="5A7C45D6" w:rsidR="007A6210" w:rsidRDefault="00886243" w:rsidP="00F51B61">
      <w:pPr>
        <w:pStyle w:val="Ttulo1"/>
      </w:pPr>
      <w:r>
        <w:t>Editais de Licitação</w:t>
      </w:r>
      <w:r w:rsidR="00F51B61">
        <w:t xml:space="preserve"> </w:t>
      </w:r>
      <w:r w:rsidR="00AE3E13">
        <w:t xml:space="preserve">– </w:t>
      </w:r>
      <w:r w:rsidR="00050EDB">
        <w:t>Especificação</w:t>
      </w:r>
      <w:r w:rsidR="00AE3E13">
        <w:t xml:space="preserve"> </w:t>
      </w:r>
      <w:r w:rsidR="00050EDB">
        <w:t>dos Campos e Regras de Validação</w:t>
      </w:r>
    </w:p>
    <w:p w14:paraId="7A5F5996" w14:textId="590A94A3" w:rsidR="00662169" w:rsidRDefault="00B07145" w:rsidP="00B07145">
      <w:r>
        <w:t xml:space="preserve">Este </w:t>
      </w:r>
      <w:r w:rsidR="00ED27F5">
        <w:t xml:space="preserve">documento contém </w:t>
      </w:r>
      <w:r w:rsidR="00604C5F">
        <w:t>um</w:t>
      </w:r>
      <w:r w:rsidR="00ED27F5">
        <w:t xml:space="preserve">a visão geral </w:t>
      </w:r>
      <w:r w:rsidR="00A669FD">
        <w:t>do documento de p</w:t>
      </w:r>
      <w:r w:rsidR="00A669FD" w:rsidRPr="00ED27F5">
        <w:t xml:space="preserve">restação de </w:t>
      </w:r>
      <w:r w:rsidR="00A669FD">
        <w:t>c</w:t>
      </w:r>
      <w:r w:rsidR="00A669FD" w:rsidRPr="00ED27F5">
        <w:t xml:space="preserve">ontas </w:t>
      </w:r>
      <w:r w:rsidR="00D93A22">
        <w:t xml:space="preserve">de </w:t>
      </w:r>
      <w:r w:rsidR="00886243">
        <w:t>Editais de Licitação</w:t>
      </w:r>
      <w:r w:rsidR="00A669FD">
        <w:t xml:space="preserve">, parte da </w:t>
      </w:r>
      <w:r w:rsidR="00886243">
        <w:t xml:space="preserve">reformulação da </w:t>
      </w:r>
      <w:r w:rsidR="00A669FD">
        <w:t xml:space="preserve">Fase </w:t>
      </w:r>
      <w:r w:rsidR="00886243">
        <w:t>I</w:t>
      </w:r>
      <w:r w:rsidR="00A669FD">
        <w:t>V (</w:t>
      </w:r>
      <w:r w:rsidR="00886243">
        <w:t>Licitações e Contratos</w:t>
      </w:r>
      <w:r w:rsidR="00A669FD">
        <w:t>) do Sistema Audesp.</w:t>
      </w:r>
      <w:r w:rsidR="000C3B4B">
        <w:t xml:space="preserve"> </w:t>
      </w:r>
      <w:r w:rsidR="00886243">
        <w:t>S</w:t>
      </w:r>
      <w:r w:rsidR="00D93A22">
        <w:t xml:space="preserve">ão </w:t>
      </w:r>
      <w:r w:rsidR="000C3B4B">
        <w:t xml:space="preserve">apresentados </w:t>
      </w:r>
      <w:r w:rsidR="00886243">
        <w:t xml:space="preserve">abaixo </w:t>
      </w:r>
      <w:r w:rsidR="00D93A22">
        <w:t xml:space="preserve">os </w:t>
      </w:r>
      <w:r w:rsidR="00886243">
        <w:t>dados solicitados</w:t>
      </w:r>
      <w:r>
        <w:t xml:space="preserve"> </w:t>
      </w:r>
      <w:r w:rsidR="000C3B4B">
        <w:t xml:space="preserve">e as </w:t>
      </w:r>
      <w:r>
        <w:t xml:space="preserve">regras de validação </w:t>
      </w:r>
      <w:r w:rsidR="00D93A22">
        <w:t>aplicáveis</w:t>
      </w:r>
      <w:r w:rsidR="000C3B4B">
        <w:t>.</w:t>
      </w:r>
    </w:p>
    <w:p w14:paraId="484139C0" w14:textId="68085C40" w:rsidR="00624ABC" w:rsidRDefault="007810C3" w:rsidP="007810C3">
      <w:r>
        <w:t>Além das regras de validação</w:t>
      </w:r>
      <w:r w:rsidR="00317669">
        <w:t xml:space="preserve"> dos dados</w:t>
      </w:r>
      <w:r w:rsidR="00643457">
        <w:t xml:space="preserve">, que são </w:t>
      </w:r>
      <w:r>
        <w:t>aplicadas após a recepção do documento pelo WebService Audesp, há também regras de</w:t>
      </w:r>
      <w:r w:rsidR="00317669">
        <w:t xml:space="preserve"> validação da estrutura do documento JSON</w:t>
      </w:r>
      <w:r w:rsidR="003031CD">
        <w:t xml:space="preserve">, que são aplicadas no momento do envio </w:t>
      </w:r>
      <w:r w:rsidR="00D93A22">
        <w:t>do documento</w:t>
      </w:r>
      <w:r w:rsidR="00FB3FFB">
        <w:t xml:space="preserve">. Essas regras </w:t>
      </w:r>
      <w:r w:rsidR="00317669">
        <w:t xml:space="preserve">estão descritas no JSON </w:t>
      </w:r>
      <w:r w:rsidR="00317669" w:rsidRPr="00886243">
        <w:rPr>
          <w:i/>
          <w:iCs/>
        </w:rPr>
        <w:t>schema</w:t>
      </w:r>
      <w:r w:rsidR="00B07145">
        <w:t xml:space="preserve"> correspondente</w:t>
      </w:r>
      <w:r w:rsidR="00916AC2">
        <w:t xml:space="preserve">: </w:t>
      </w:r>
      <w:hyperlink r:id="rId5" w:history="1">
        <w:r w:rsidR="00886243">
          <w:rPr>
            <w:rStyle w:val="Hyperlink"/>
          </w:rPr>
          <w:t>JSON Schemas - Editais de Licitação</w:t>
        </w:r>
      </w:hyperlink>
      <w:r w:rsidR="00916AC2">
        <w:t>.</w:t>
      </w:r>
    </w:p>
    <w:p w14:paraId="04D60C18" w14:textId="40DDC9C0" w:rsidR="00E83E19" w:rsidRDefault="00916AC2" w:rsidP="007810C3">
      <w:r>
        <w:t xml:space="preserve">O JSON de exemplo </w:t>
      </w:r>
      <w:r w:rsidR="007316D4">
        <w:t xml:space="preserve">completo, cujas seções estão descritas neste documento, </w:t>
      </w:r>
      <w:r>
        <w:t xml:space="preserve">está disponível em: </w:t>
      </w:r>
      <w:hyperlink r:id="rId6" w:history="1">
        <w:r w:rsidR="00F87E2A">
          <w:rPr>
            <w:rStyle w:val="Hyperlink"/>
          </w:rPr>
          <w:t>JSON - Edital 2023 - Exemplo</w:t>
        </w:r>
      </w:hyperlink>
      <w:r w:rsidR="007316D4">
        <w:t>.</w:t>
      </w:r>
    </w:p>
    <w:p w14:paraId="7A2F9BD8" w14:textId="47A23649" w:rsidR="00664ECB" w:rsidRDefault="00664ECB" w:rsidP="00664ECB">
      <w:pPr>
        <w:pStyle w:val="Ttulo2"/>
      </w:pPr>
      <w:r>
        <w:t>Descritor</w:t>
      </w:r>
    </w:p>
    <w:p w14:paraId="3128680F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>"descritor": {</w:t>
      </w:r>
    </w:p>
    <w:p w14:paraId="762CD153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"municipio": 7107,</w:t>
      </w:r>
    </w:p>
    <w:p w14:paraId="3067611A" w14:textId="77777777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"entidade": 10048,</w:t>
      </w:r>
    </w:p>
    <w:p w14:paraId="1E9196BB" w14:textId="1ED26137" w:rsidR="00664ECB" w:rsidRPr="00494928" w:rsidRDefault="00664ECB" w:rsidP="00886243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  "ano": 2023</w:t>
      </w:r>
    </w:p>
    <w:p w14:paraId="350967AF" w14:textId="3C970BF2" w:rsidR="00664ECB" w:rsidRPr="00494928" w:rsidRDefault="00664ECB" w:rsidP="00664ECB">
      <w:pPr>
        <w:contextualSpacing/>
        <w:rPr>
          <w:rFonts w:ascii="Consolas" w:hAnsi="Consolas"/>
          <w:b/>
          <w:bCs/>
        </w:rPr>
      </w:pPr>
      <w:r w:rsidRPr="00494928">
        <w:rPr>
          <w:rFonts w:ascii="Consolas" w:hAnsi="Consolas"/>
          <w:b/>
          <w:bCs/>
        </w:rPr>
        <w:t xml:space="preserve">  }</w:t>
      </w:r>
    </w:p>
    <w:p w14:paraId="09B2168A" w14:textId="0AEBFE9F" w:rsidR="00664ECB" w:rsidRDefault="00EA0B5A" w:rsidP="00EA0B5A">
      <w:pPr>
        <w:pStyle w:val="Ttulo3"/>
      </w:pPr>
      <w:r>
        <w:t>Campos</w:t>
      </w:r>
    </w:p>
    <w:p w14:paraId="1A93DC13" w14:textId="1A0DE939" w:rsidR="00EA0B5A" w:rsidRDefault="00EA0B5A" w:rsidP="00EA0B5A">
      <w:pPr>
        <w:pStyle w:val="PargrafodaLista"/>
        <w:numPr>
          <w:ilvl w:val="0"/>
          <w:numId w:val="1"/>
        </w:numPr>
      </w:pPr>
      <w:r>
        <w:t xml:space="preserve">município: código do município </w:t>
      </w:r>
      <w:r w:rsidR="00710D6A">
        <w:t>no Sistema Audesp;</w:t>
      </w:r>
    </w:p>
    <w:p w14:paraId="0C206C85" w14:textId="22B8ECED" w:rsidR="00EA0B5A" w:rsidRDefault="00EA0B5A" w:rsidP="00EA0B5A">
      <w:pPr>
        <w:pStyle w:val="PargrafodaLista"/>
        <w:numPr>
          <w:ilvl w:val="0"/>
          <w:numId w:val="1"/>
        </w:numPr>
      </w:pPr>
      <w:r>
        <w:t>entidade:</w:t>
      </w:r>
      <w:r w:rsidR="00710D6A">
        <w:t xml:space="preserve"> código da entidade no Sistema Audesp;</w:t>
      </w:r>
    </w:p>
    <w:p w14:paraId="1CC86B90" w14:textId="1E2DB3F5" w:rsidR="00EA0B5A" w:rsidRDefault="00EA0B5A" w:rsidP="00EA0B5A">
      <w:pPr>
        <w:pStyle w:val="PargrafodaLista"/>
        <w:numPr>
          <w:ilvl w:val="0"/>
          <w:numId w:val="1"/>
        </w:numPr>
      </w:pPr>
      <w:r>
        <w:t>ano:</w:t>
      </w:r>
      <w:r w:rsidR="000F12FA">
        <w:t xml:space="preserve"> ano </w:t>
      </w:r>
      <w:r w:rsidR="0086106A">
        <w:t xml:space="preserve">do </w:t>
      </w:r>
      <w:r w:rsidR="000F12FA">
        <w:t>exercício da prestação de contas</w:t>
      </w:r>
    </w:p>
    <w:p w14:paraId="713ABC78" w14:textId="5A5D7A52" w:rsidR="0086106A" w:rsidRPr="000F12FA" w:rsidRDefault="0086106A" w:rsidP="00710D6A">
      <w:pPr>
        <w:rPr>
          <w:i/>
          <w:iCs/>
        </w:rPr>
      </w:pPr>
    </w:p>
    <w:p w14:paraId="05DFA37D" w14:textId="7C64E9AE" w:rsidR="00EA0B5A" w:rsidRDefault="00EA0B5A" w:rsidP="00EA0B5A">
      <w:pPr>
        <w:pStyle w:val="Ttulo3"/>
      </w:pPr>
      <w:r>
        <w:t>Regras</w:t>
      </w:r>
    </w:p>
    <w:p w14:paraId="4665AC6D" w14:textId="7BDC7CD7" w:rsidR="003E2BDE" w:rsidRPr="001C3E86" w:rsidRDefault="005E47C5" w:rsidP="005E47C5">
      <w:pPr>
        <w:pStyle w:val="PargrafodaLista"/>
        <w:numPr>
          <w:ilvl w:val="0"/>
          <w:numId w:val="2"/>
        </w:numPr>
      </w:pPr>
      <w:r>
        <w:t>Os códigos de município e entidade devem corresponder aos códigos de uma entidade existente no Sistema Audesp</w:t>
      </w:r>
      <w:r w:rsidR="001C3E86">
        <w:t>, conforme planilha disponível em</w:t>
      </w:r>
      <w:r w:rsidR="00EC5707">
        <w:t xml:space="preserve">: </w:t>
      </w:r>
      <w:hyperlink r:id="rId7" w:history="1">
        <w:r w:rsidR="00EC5707" w:rsidRPr="00EC5707">
          <w:rPr>
            <w:rStyle w:val="Hyperlink"/>
          </w:rPr>
          <w:t>Códigos de Municípios e Entidades no Audesp</w:t>
        </w:r>
      </w:hyperlink>
      <w:r w:rsidR="001C3E86">
        <w:rPr>
          <w:i/>
          <w:iCs/>
        </w:rPr>
        <w:t>.</w:t>
      </w:r>
    </w:p>
    <w:p w14:paraId="2AC2D8C2" w14:textId="42BE9C3D" w:rsidR="001C3E86" w:rsidRDefault="00F01FA1" w:rsidP="00544600">
      <w:pPr>
        <w:pStyle w:val="Ttulo2"/>
      </w:pPr>
      <w:r>
        <w:t>Dados do Edital</w:t>
      </w:r>
    </w:p>
    <w:p w14:paraId="4F966842" w14:textId="5EC96388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"identificador": "2022982698661",</w:t>
      </w:r>
    </w:p>
    <w:p w14:paraId="582A7A5A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"instrumento_convocatorio": 2,</w:t>
      </w:r>
    </w:p>
    <w:p w14:paraId="70A4A862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"numero_instrumento": "IC345N22MOCH",</w:t>
      </w:r>
    </w:p>
    <w:p w14:paraId="77DCA1B2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"data_publicacao_instrumento": "2023-01-23",</w:t>
      </w:r>
    </w:p>
    <w:p w14:paraId="663431A8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"numero_processo_administrativo": "2021/42793",</w:t>
      </w:r>
    </w:p>
    <w:p w14:paraId="7B61EDF1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"ano_processo_administrativo": 2021,</w:t>
      </w:r>
    </w:p>
    <w:p w14:paraId="76F236AD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"modalidade_compra": 8,</w:t>
      </w:r>
    </w:p>
    <w:p w14:paraId="45287C10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"natureza": 1,</w:t>
      </w:r>
    </w:p>
    <w:p w14:paraId="3D2C5D56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"criterio_julgamento": 1,</w:t>
      </w:r>
    </w:p>
    <w:p w14:paraId="6A0578D1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"numero_licitacao": "2021/42793",</w:t>
      </w:r>
    </w:p>
    <w:p w14:paraId="6EF8DC30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"ano_licitacao": 2021,</w:t>
      </w:r>
    </w:p>
    <w:p w14:paraId="5C241DB7" w14:textId="6D59DAF0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"objeto_licitação": "SERVIÇOS DE MANUTENÇÃO</w:t>
      </w:r>
      <w:r>
        <w:rPr>
          <w:rFonts w:ascii="Consolas" w:hAnsi="Consolas"/>
          <w:b/>
          <w:bCs/>
        </w:rPr>
        <w:t xml:space="preserve"> - EQUIPAMENTO</w:t>
      </w:r>
      <w:r w:rsidRPr="00F01FA1">
        <w:rPr>
          <w:rFonts w:ascii="Consolas" w:hAnsi="Consolas"/>
          <w:b/>
          <w:bCs/>
        </w:rPr>
        <w:t xml:space="preserve"> RAIO-X",</w:t>
      </w:r>
    </w:p>
    <w:p w14:paraId="7094CE1E" w14:textId="1A092295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"data_prevista_abertura_propostas": "202</w:t>
      </w:r>
      <w:r w:rsidR="005172E4">
        <w:rPr>
          <w:rFonts w:ascii="Consolas" w:hAnsi="Consolas"/>
          <w:b/>
          <w:bCs/>
        </w:rPr>
        <w:t>3</w:t>
      </w:r>
      <w:r w:rsidRPr="00F01FA1">
        <w:rPr>
          <w:rFonts w:ascii="Consolas" w:hAnsi="Consolas"/>
          <w:b/>
          <w:bCs/>
        </w:rPr>
        <w:t>-02-14",</w:t>
      </w:r>
    </w:p>
    <w:p w14:paraId="17B45088" w14:textId="77777777" w:rsidR="00F01FA1" w:rsidRPr="00F01FA1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"valor_estimado_total": 8450.00,</w:t>
      </w:r>
    </w:p>
    <w:p w14:paraId="213535D7" w14:textId="4EE414B3" w:rsidR="00544600" w:rsidRPr="00494928" w:rsidRDefault="00F01FA1" w:rsidP="00F01FA1">
      <w:pPr>
        <w:contextualSpacing/>
        <w:rPr>
          <w:rFonts w:ascii="Consolas" w:hAnsi="Consolas"/>
          <w:b/>
          <w:bCs/>
        </w:rPr>
      </w:pPr>
      <w:r w:rsidRPr="00F01FA1">
        <w:rPr>
          <w:rFonts w:ascii="Consolas" w:hAnsi="Consolas"/>
          <w:b/>
          <w:bCs/>
        </w:rPr>
        <w:t xml:space="preserve">  "edital_retificador": "S"</w:t>
      </w:r>
    </w:p>
    <w:p w14:paraId="4371862F" w14:textId="77777777" w:rsidR="00D811C4" w:rsidRDefault="00D811C4" w:rsidP="00D811C4">
      <w:pPr>
        <w:pStyle w:val="Ttulo3"/>
      </w:pPr>
      <w:r>
        <w:lastRenderedPageBreak/>
        <w:t>Campos</w:t>
      </w:r>
    </w:p>
    <w:p w14:paraId="753580ED" w14:textId="609164A5" w:rsidR="00D811C4" w:rsidRDefault="00D811C4" w:rsidP="00D811C4">
      <w:pPr>
        <w:pStyle w:val="PargrafodaLista"/>
        <w:numPr>
          <w:ilvl w:val="0"/>
          <w:numId w:val="1"/>
        </w:numPr>
      </w:pPr>
      <w:r>
        <w:t>identificador</w:t>
      </w:r>
      <w:r>
        <w:t xml:space="preserve">: </w:t>
      </w:r>
      <w:r>
        <w:t>chave (sequência de 40 caracteres) única a ser criad</w:t>
      </w:r>
      <w:r w:rsidR="004862F6">
        <w:t>a</w:t>
      </w:r>
      <w:r>
        <w:t xml:space="preserve"> pel</w:t>
      </w:r>
      <w:r w:rsidR="004862F6">
        <w:t>o</w:t>
      </w:r>
      <w:r>
        <w:t xml:space="preserve"> órgão jurisdicionado e atribuída ao edital </w:t>
      </w:r>
    </w:p>
    <w:p w14:paraId="4F3E5E96" w14:textId="372BFD1F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instrumento_convocatorio: </w:t>
      </w:r>
      <w:r>
        <w:t xml:space="preserve">tipo de instrumento </w:t>
      </w:r>
      <w:r w:rsidR="004862F6">
        <w:t>convocatório</w:t>
      </w:r>
    </w:p>
    <w:p w14:paraId="335ED3B1" w14:textId="3004675D" w:rsidR="004862F6" w:rsidRDefault="004862F6" w:rsidP="004862F6">
      <w:pPr>
        <w:pStyle w:val="PargrafodaLista"/>
      </w:pPr>
      <w:r>
        <w:t xml:space="preserve">1 </w:t>
      </w:r>
      <w:r>
        <w:t>-</w:t>
      </w:r>
      <w:r>
        <w:t xml:space="preserve"> Edital;  </w:t>
      </w:r>
    </w:p>
    <w:p w14:paraId="391D21B8" w14:textId="38D13FD6" w:rsidR="004862F6" w:rsidRDefault="004862F6" w:rsidP="004862F6">
      <w:pPr>
        <w:pStyle w:val="PargrafodaLista"/>
      </w:pPr>
      <w:r>
        <w:t xml:space="preserve">2 </w:t>
      </w:r>
      <w:r>
        <w:t>-</w:t>
      </w:r>
      <w:r>
        <w:t xml:space="preserve"> Aviso de Contratação Direta</w:t>
      </w:r>
    </w:p>
    <w:p w14:paraId="2D9A621C" w14:textId="3A2A6995" w:rsidR="004862F6" w:rsidRDefault="004862F6" w:rsidP="004862F6">
      <w:pPr>
        <w:pStyle w:val="PargrafodaLista"/>
      </w:pPr>
      <w:r>
        <w:t xml:space="preserve">3 </w:t>
      </w:r>
      <w:r>
        <w:t>-</w:t>
      </w:r>
      <w:r>
        <w:t xml:space="preserve"> Ato que autoriza a Contratação Direta</w:t>
      </w:r>
    </w:p>
    <w:p w14:paraId="26BF8DD0" w14:textId="6A99A3D7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numero_instrumento: </w:t>
      </w:r>
      <w:r w:rsidR="004862F6">
        <w:t>número do instrumento convocatório</w:t>
      </w:r>
    </w:p>
    <w:p w14:paraId="1DB03EEE" w14:textId="7B000F37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data_publicacao_instrumento: </w:t>
      </w:r>
      <w:r w:rsidR="004862F6">
        <w:t>data da publicação do instrumento convocatório</w:t>
      </w:r>
    </w:p>
    <w:p w14:paraId="0D6AE630" w14:textId="015977C0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numero_processo_administrativo: </w:t>
      </w:r>
      <w:r w:rsidR="004862F6">
        <w:t>número do processo administrativo</w:t>
      </w:r>
    </w:p>
    <w:p w14:paraId="590D7BFA" w14:textId="6053BEDD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ano_processo_administrativo: </w:t>
      </w:r>
      <w:r w:rsidR="004862F6">
        <w:t>ano do processo administrativo</w:t>
      </w:r>
    </w:p>
    <w:p w14:paraId="755A1D07" w14:textId="7388CC89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modalidade_compra: </w:t>
      </w:r>
      <w:r w:rsidR="004862F6">
        <w:t>modalidade da licitação</w:t>
      </w:r>
    </w:p>
    <w:p w14:paraId="42067FAC" w14:textId="77777777" w:rsidR="004862F6" w:rsidRDefault="004862F6" w:rsidP="004862F6">
      <w:pPr>
        <w:pStyle w:val="PargrafodaLista"/>
      </w:pPr>
      <w:r>
        <w:t>2 - Diálogo Competitivo</w:t>
      </w:r>
    </w:p>
    <w:p w14:paraId="0E5CCDF7" w14:textId="77777777" w:rsidR="004862F6" w:rsidRDefault="004862F6" w:rsidP="004862F6">
      <w:pPr>
        <w:pStyle w:val="PargrafodaLista"/>
      </w:pPr>
      <w:r>
        <w:t>3 - Concurso</w:t>
      </w:r>
    </w:p>
    <w:p w14:paraId="19564676" w14:textId="77777777" w:rsidR="004862F6" w:rsidRDefault="004862F6" w:rsidP="004862F6">
      <w:pPr>
        <w:pStyle w:val="PargrafodaLista"/>
      </w:pPr>
      <w:r>
        <w:t>4 - Concorrência- Eletrônica</w:t>
      </w:r>
    </w:p>
    <w:p w14:paraId="1DD9EC85" w14:textId="77777777" w:rsidR="004862F6" w:rsidRDefault="004862F6" w:rsidP="004862F6">
      <w:pPr>
        <w:pStyle w:val="PargrafodaLista"/>
      </w:pPr>
      <w:r>
        <w:t>5 - Concorrência- Presencial</w:t>
      </w:r>
    </w:p>
    <w:p w14:paraId="4C536103" w14:textId="77777777" w:rsidR="004862F6" w:rsidRDefault="004862F6" w:rsidP="004862F6">
      <w:pPr>
        <w:pStyle w:val="PargrafodaLista"/>
      </w:pPr>
      <w:r>
        <w:t>6 - Pregão - Eletrônico</w:t>
      </w:r>
    </w:p>
    <w:p w14:paraId="35BDA0DC" w14:textId="77777777" w:rsidR="004862F6" w:rsidRDefault="004862F6" w:rsidP="004862F6">
      <w:pPr>
        <w:pStyle w:val="PargrafodaLista"/>
      </w:pPr>
      <w:r>
        <w:t>7 - Pregão - Presencial</w:t>
      </w:r>
    </w:p>
    <w:p w14:paraId="46D0D98F" w14:textId="77777777" w:rsidR="004862F6" w:rsidRDefault="004862F6" w:rsidP="004862F6">
      <w:pPr>
        <w:pStyle w:val="PargrafodaLista"/>
      </w:pPr>
      <w:r>
        <w:t>8 - Dispensa de Licitação</w:t>
      </w:r>
    </w:p>
    <w:p w14:paraId="55372148" w14:textId="77777777" w:rsidR="004862F6" w:rsidRDefault="004862F6" w:rsidP="004862F6">
      <w:pPr>
        <w:pStyle w:val="PargrafodaLista"/>
      </w:pPr>
      <w:r>
        <w:t>9 - Inexigibilidade</w:t>
      </w:r>
    </w:p>
    <w:p w14:paraId="3F04BB4C" w14:textId="77777777" w:rsidR="004862F6" w:rsidRDefault="004862F6" w:rsidP="004862F6">
      <w:pPr>
        <w:pStyle w:val="PargrafodaLista"/>
      </w:pPr>
      <w:r>
        <w:t>12 - Credenciamento</w:t>
      </w:r>
    </w:p>
    <w:p w14:paraId="33921AEB" w14:textId="77777777" w:rsidR="004862F6" w:rsidRDefault="004862F6" w:rsidP="004862F6">
      <w:pPr>
        <w:pStyle w:val="PargrafodaLista"/>
      </w:pPr>
      <w:r>
        <w:t>13 - Leilão</w:t>
      </w:r>
    </w:p>
    <w:p w14:paraId="071F67B7" w14:textId="77777777" w:rsidR="004862F6" w:rsidRDefault="004862F6" w:rsidP="004862F6">
      <w:pPr>
        <w:pStyle w:val="PargrafodaLista"/>
      </w:pPr>
      <w:r>
        <w:t>15 - Tomada de Preço</w:t>
      </w:r>
    </w:p>
    <w:p w14:paraId="5DF57270" w14:textId="5ADA8FC0" w:rsidR="004862F6" w:rsidRDefault="004862F6" w:rsidP="004862F6">
      <w:pPr>
        <w:pStyle w:val="PargrafodaLista"/>
      </w:pPr>
      <w:r>
        <w:t>16 - Convite</w:t>
      </w:r>
    </w:p>
    <w:p w14:paraId="1D189560" w14:textId="5B8171EF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natureza: </w:t>
      </w:r>
      <w:r w:rsidR="004862F6">
        <w:t>natureza da licitação</w:t>
      </w:r>
    </w:p>
    <w:p w14:paraId="24464ECA" w14:textId="77777777" w:rsidR="004862F6" w:rsidRDefault="004862F6" w:rsidP="004862F6">
      <w:pPr>
        <w:pStyle w:val="PargrafodaLista"/>
      </w:pPr>
      <w:r>
        <w:t>1 - Normal</w:t>
      </w:r>
    </w:p>
    <w:p w14:paraId="384956E0" w14:textId="77777777" w:rsidR="004862F6" w:rsidRDefault="004862F6" w:rsidP="004862F6">
      <w:pPr>
        <w:pStyle w:val="PargrafodaLista"/>
      </w:pPr>
      <w:r>
        <w:t>2 - Registro de Precos</w:t>
      </w:r>
    </w:p>
    <w:p w14:paraId="7096B1C1" w14:textId="77777777" w:rsidR="004862F6" w:rsidRDefault="004862F6" w:rsidP="004862F6">
      <w:pPr>
        <w:pStyle w:val="PargrafodaLista"/>
      </w:pPr>
      <w:r>
        <w:t>4 - PPP Administrativa</w:t>
      </w:r>
    </w:p>
    <w:p w14:paraId="602E25E8" w14:textId="77777777" w:rsidR="004862F6" w:rsidRDefault="004862F6" w:rsidP="004862F6">
      <w:pPr>
        <w:pStyle w:val="PargrafodaLista"/>
      </w:pPr>
      <w:r>
        <w:t>5 - PPP Patrocinada</w:t>
      </w:r>
    </w:p>
    <w:p w14:paraId="65712B97" w14:textId="77777777" w:rsidR="004862F6" w:rsidRDefault="004862F6" w:rsidP="004862F6">
      <w:pPr>
        <w:pStyle w:val="PargrafodaLista"/>
      </w:pPr>
      <w:r>
        <w:t>6 - Concessao Publica</w:t>
      </w:r>
    </w:p>
    <w:p w14:paraId="7E9F09FD" w14:textId="41A238CA" w:rsidR="004862F6" w:rsidRDefault="004862F6" w:rsidP="004862F6">
      <w:pPr>
        <w:pStyle w:val="PargrafodaLista"/>
      </w:pPr>
      <w:r>
        <w:t>7 - Permissao Publica</w:t>
      </w:r>
    </w:p>
    <w:p w14:paraId="3211CCD7" w14:textId="525A46A3" w:rsidR="004862F6" w:rsidRDefault="00D811C4" w:rsidP="00D811C4">
      <w:pPr>
        <w:pStyle w:val="PargrafodaLista"/>
        <w:numPr>
          <w:ilvl w:val="0"/>
          <w:numId w:val="1"/>
        </w:numPr>
      </w:pPr>
      <w:r>
        <w:t>criterio_julgamento:</w:t>
      </w:r>
      <w:r w:rsidR="004862F6">
        <w:t xml:space="preserve"> critério para avaliar as propostas</w:t>
      </w:r>
    </w:p>
    <w:p w14:paraId="20FB0699" w14:textId="77777777" w:rsidR="004862F6" w:rsidRDefault="004862F6" w:rsidP="004862F6">
      <w:pPr>
        <w:pStyle w:val="PargrafodaLista"/>
      </w:pPr>
      <w:r>
        <w:t>1 - Menor preço</w:t>
      </w:r>
    </w:p>
    <w:p w14:paraId="5938EB01" w14:textId="77777777" w:rsidR="004862F6" w:rsidRDefault="004862F6" w:rsidP="004862F6">
      <w:pPr>
        <w:pStyle w:val="PargrafodaLista"/>
      </w:pPr>
      <w:r>
        <w:t>2 - Maior desconto</w:t>
      </w:r>
    </w:p>
    <w:p w14:paraId="779C73E1" w14:textId="77777777" w:rsidR="004862F6" w:rsidRDefault="004862F6" w:rsidP="004862F6">
      <w:pPr>
        <w:pStyle w:val="PargrafodaLista"/>
      </w:pPr>
      <w:r>
        <w:t>3 - Melhor técnica ou conteúdo artístico</w:t>
      </w:r>
    </w:p>
    <w:p w14:paraId="48167BDE" w14:textId="77777777" w:rsidR="004862F6" w:rsidRDefault="004862F6" w:rsidP="004862F6">
      <w:pPr>
        <w:pStyle w:val="PargrafodaLista"/>
      </w:pPr>
      <w:r>
        <w:t>4 - Técnica e preço</w:t>
      </w:r>
    </w:p>
    <w:p w14:paraId="219ADAAD" w14:textId="77777777" w:rsidR="004862F6" w:rsidRDefault="004862F6" w:rsidP="004862F6">
      <w:pPr>
        <w:pStyle w:val="PargrafodaLista"/>
      </w:pPr>
      <w:r>
        <w:t>5 - Maior lance</w:t>
      </w:r>
    </w:p>
    <w:p w14:paraId="4CC3EF52" w14:textId="77777777" w:rsidR="004862F6" w:rsidRDefault="004862F6" w:rsidP="004862F6">
      <w:pPr>
        <w:pStyle w:val="PargrafodaLista"/>
      </w:pPr>
      <w:r>
        <w:t>6 - Maior retorno econômico</w:t>
      </w:r>
    </w:p>
    <w:p w14:paraId="13C0F9C7" w14:textId="77777777" w:rsidR="004862F6" w:rsidRDefault="004862F6" w:rsidP="004862F6">
      <w:pPr>
        <w:pStyle w:val="PargrafodaLista"/>
      </w:pPr>
      <w:r>
        <w:t>8 - Melhor destinação dos bens alienados (lei 13.303/16)</w:t>
      </w:r>
    </w:p>
    <w:p w14:paraId="6D3B0ABA" w14:textId="77777777" w:rsidR="004862F6" w:rsidRDefault="004862F6" w:rsidP="004862F6">
      <w:pPr>
        <w:pStyle w:val="PargrafodaLista"/>
      </w:pPr>
      <w:r>
        <w:t>9 - Maior oferta de preço</w:t>
      </w:r>
    </w:p>
    <w:p w14:paraId="0D176DB2" w14:textId="77777777" w:rsidR="004862F6" w:rsidRDefault="004862F6" w:rsidP="004862F6">
      <w:pPr>
        <w:pStyle w:val="PargrafodaLista"/>
      </w:pPr>
      <w:r>
        <w:t>10 - Menor valor da tarifa do serviço público</w:t>
      </w:r>
    </w:p>
    <w:p w14:paraId="56D7FD56" w14:textId="77777777" w:rsidR="004862F6" w:rsidRDefault="004862F6" w:rsidP="004862F6">
      <w:pPr>
        <w:pStyle w:val="PargrafodaLista"/>
      </w:pPr>
      <w:r>
        <w:t>11 - Menor valor da tarifa + melhor técnica</w:t>
      </w:r>
    </w:p>
    <w:p w14:paraId="371EA482" w14:textId="77777777" w:rsidR="004862F6" w:rsidRDefault="004862F6" w:rsidP="004862F6">
      <w:pPr>
        <w:pStyle w:val="PargrafodaLista"/>
      </w:pPr>
      <w:r>
        <w:t>12 - Menor valor da contraprestação</w:t>
      </w:r>
    </w:p>
    <w:p w14:paraId="532732DB" w14:textId="2D99E805" w:rsidR="00D811C4" w:rsidRDefault="004862F6" w:rsidP="004862F6">
      <w:pPr>
        <w:pStyle w:val="PargrafodaLista"/>
      </w:pPr>
      <w:r>
        <w:t>13 - Menor valor da contraprestação + melhor técnica</w:t>
      </w:r>
      <w:r w:rsidR="00D811C4">
        <w:t xml:space="preserve"> </w:t>
      </w:r>
    </w:p>
    <w:p w14:paraId="21D6D121" w14:textId="58EC6B40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numero_licitacao: </w:t>
      </w:r>
      <w:r w:rsidR="004862F6">
        <w:t>número da licitação</w:t>
      </w:r>
      <w:r>
        <w:t>,</w:t>
      </w:r>
    </w:p>
    <w:p w14:paraId="4921A319" w14:textId="6D588973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ano_licitacao: </w:t>
      </w:r>
      <w:r w:rsidR="004862F6">
        <w:t>ano da licitação</w:t>
      </w:r>
      <w:r>
        <w:t>,</w:t>
      </w:r>
    </w:p>
    <w:p w14:paraId="2A7AD432" w14:textId="45CC5C6F" w:rsidR="00D811C4" w:rsidRDefault="00D811C4" w:rsidP="00D811C4">
      <w:pPr>
        <w:pStyle w:val="PargrafodaLista"/>
        <w:numPr>
          <w:ilvl w:val="0"/>
          <w:numId w:val="1"/>
        </w:numPr>
      </w:pPr>
      <w:r>
        <w:t>o</w:t>
      </w:r>
      <w:r>
        <w:t xml:space="preserve">bjeto_licitação: </w:t>
      </w:r>
      <w:r w:rsidR="004862F6">
        <w:t>descrição resumida do objeto</w:t>
      </w:r>
    </w:p>
    <w:p w14:paraId="452B3B09" w14:textId="41F27584" w:rsidR="00D811C4" w:rsidRDefault="00D811C4" w:rsidP="00D811C4">
      <w:pPr>
        <w:pStyle w:val="PargrafodaLista"/>
        <w:numPr>
          <w:ilvl w:val="0"/>
          <w:numId w:val="1"/>
        </w:numPr>
      </w:pPr>
      <w:r>
        <w:lastRenderedPageBreak/>
        <w:t xml:space="preserve">data_prevista_abertura_propostas: </w:t>
      </w:r>
      <w:r w:rsidR="004862F6">
        <w:t>data prevista inicialmente</w:t>
      </w:r>
      <w:r>
        <w:t>,</w:t>
      </w:r>
    </w:p>
    <w:p w14:paraId="26849CF1" w14:textId="4085B48D" w:rsidR="00D811C4" w:rsidRDefault="00D811C4" w:rsidP="00D811C4">
      <w:pPr>
        <w:pStyle w:val="PargrafodaLista"/>
        <w:numPr>
          <w:ilvl w:val="0"/>
          <w:numId w:val="1"/>
        </w:numPr>
      </w:pPr>
      <w:r>
        <w:t>valor_estimado_total:</w:t>
      </w:r>
      <w:r w:rsidR="00095CA1">
        <w:t xml:space="preserve"> valor estimado</w:t>
      </w:r>
      <w:r>
        <w:t>,</w:t>
      </w:r>
    </w:p>
    <w:p w14:paraId="36EE62FE" w14:textId="2C3E908B" w:rsidR="00D811C4" w:rsidRDefault="00D811C4" w:rsidP="00D811C4">
      <w:pPr>
        <w:pStyle w:val="PargrafodaLista"/>
        <w:numPr>
          <w:ilvl w:val="0"/>
          <w:numId w:val="1"/>
        </w:numPr>
      </w:pPr>
      <w:r>
        <w:t xml:space="preserve">edital_retificador: </w:t>
      </w:r>
      <w:r w:rsidR="00095CA1">
        <w:t>“</w:t>
      </w:r>
      <w:r>
        <w:t>S"</w:t>
      </w:r>
      <w:r w:rsidR="00095CA1">
        <w:t xml:space="preserve"> para “Sim; “N” para “Não”</w:t>
      </w:r>
    </w:p>
    <w:p w14:paraId="473050F6" w14:textId="77777777" w:rsidR="00D811C4" w:rsidRDefault="00D811C4" w:rsidP="006C5047">
      <w:pPr>
        <w:pStyle w:val="Ttulo3"/>
      </w:pPr>
    </w:p>
    <w:p w14:paraId="3D9DBAD0" w14:textId="7258793F" w:rsidR="006C5047" w:rsidRDefault="006C5047" w:rsidP="006C5047">
      <w:pPr>
        <w:pStyle w:val="Ttulo3"/>
      </w:pPr>
      <w:r>
        <w:t>Regras</w:t>
      </w:r>
    </w:p>
    <w:p w14:paraId="3A27EB8B" w14:textId="708C7ABD" w:rsidR="008E64A0" w:rsidRDefault="007E6E7D" w:rsidP="008E64A0">
      <w:pPr>
        <w:pStyle w:val="PargrafodaLista"/>
        <w:numPr>
          <w:ilvl w:val="0"/>
          <w:numId w:val="5"/>
        </w:numPr>
      </w:pPr>
      <w:r w:rsidRPr="007E6E7D">
        <w:t>A data de publicação do edital não pode ser maior do que a data do envio do documento</w:t>
      </w:r>
      <w:r>
        <w:t xml:space="preserve"> (campo “</w:t>
      </w:r>
      <w:r w:rsidRPr="007E6E7D">
        <w:t>data_publicacao_instrumento</w:t>
      </w:r>
      <w:r>
        <w:t>”)</w:t>
      </w:r>
      <w:r w:rsidRPr="007E6E7D">
        <w:t>.</w:t>
      </w:r>
    </w:p>
    <w:p w14:paraId="2884047F" w14:textId="05EEBAED" w:rsidR="008E64A0" w:rsidRDefault="00E937AC" w:rsidP="008E64A0">
      <w:pPr>
        <w:pStyle w:val="PargrafodaLista"/>
        <w:numPr>
          <w:ilvl w:val="0"/>
          <w:numId w:val="5"/>
        </w:numPr>
      </w:pPr>
      <w:r w:rsidRPr="00E937AC">
        <w:t>O ano do processo administrativo não pode ser maior do que o ano atual e também não pode ser menor do que o ano atual subtraído de 35 anos.</w:t>
      </w:r>
      <w:r w:rsidR="007E6E7D" w:rsidRPr="007E6E7D">
        <w:t xml:space="preserve"> </w:t>
      </w:r>
      <w:r w:rsidR="007E6E7D">
        <w:t>(</w:t>
      </w:r>
      <w:r w:rsidR="007E6E7D" w:rsidRPr="007E6E7D">
        <w:t>campo "ano_processo_administrativo"</w:t>
      </w:r>
      <w:r w:rsidR="007E6E7D">
        <w:t>)</w:t>
      </w:r>
      <w:r w:rsidR="007E6E7D" w:rsidRPr="007E6E7D">
        <w:t>.</w:t>
      </w:r>
    </w:p>
    <w:p w14:paraId="6BAD3D2C" w14:textId="357AC614" w:rsidR="008E64A0" w:rsidRDefault="00E937AC" w:rsidP="008E64A0">
      <w:pPr>
        <w:pStyle w:val="PargrafodaLista"/>
        <w:numPr>
          <w:ilvl w:val="0"/>
          <w:numId w:val="5"/>
        </w:numPr>
      </w:pPr>
      <w:r w:rsidRPr="00E937AC">
        <w:t xml:space="preserve">O </w:t>
      </w:r>
      <w:r>
        <w:t>documento</w:t>
      </w:r>
      <w:r w:rsidRPr="00E937AC">
        <w:t xml:space="preserve"> PDF contendo o texto do edital deve ser um documento PDF pesquisável.</w:t>
      </w:r>
    </w:p>
    <w:p w14:paraId="7010B44C" w14:textId="579FDF61" w:rsidR="008E64A0" w:rsidRDefault="00F87E2A" w:rsidP="008E64A0">
      <w:pPr>
        <w:pStyle w:val="PargrafodaLista"/>
        <w:numPr>
          <w:ilvl w:val="0"/>
          <w:numId w:val="5"/>
        </w:numPr>
      </w:pPr>
      <w:r>
        <w:t xml:space="preserve">Cada edital deve ser enviado uma única vez, sendo identificado unicamente pelo campo “identificador”. Para informar que se trata de uma retificação, deve ser utilizado o valor “S” para o campo “edital_retificador” </w:t>
      </w:r>
      <w:r w:rsidR="008E64A0" w:rsidRPr="00A774F6">
        <w:t>.</w:t>
      </w:r>
    </w:p>
    <w:p w14:paraId="4BE1B66E" w14:textId="6B84D125" w:rsidR="008E64A0" w:rsidRDefault="00AA37F3" w:rsidP="008E64A0">
      <w:pPr>
        <w:pStyle w:val="PargrafodaLista"/>
        <w:numPr>
          <w:ilvl w:val="0"/>
          <w:numId w:val="5"/>
        </w:numPr>
      </w:pPr>
      <w:r w:rsidRPr="00AA37F3">
        <w:t>O ano da licitação não pode ser maior do que o ano atual e também não pode ser menor do que o ano atual subtraído de 35 anos</w:t>
      </w:r>
      <w:r>
        <w:t xml:space="preserve"> (campo “ano_licitacao”)</w:t>
      </w:r>
      <w:r w:rsidR="008E64A0">
        <w:t>.</w:t>
      </w:r>
    </w:p>
    <w:p w14:paraId="4E96421B" w14:textId="34ACAECE" w:rsidR="008E64A0" w:rsidRDefault="008E64A0" w:rsidP="00AA37F3">
      <w:pPr>
        <w:pStyle w:val="PargrafodaLista"/>
      </w:pPr>
    </w:p>
    <w:sectPr w:rsidR="008E64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1207"/>
    <w:multiLevelType w:val="hybridMultilevel"/>
    <w:tmpl w:val="5AAAC1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80254"/>
    <w:multiLevelType w:val="hybridMultilevel"/>
    <w:tmpl w:val="E74629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E6BFC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B6222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621E7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06CC3"/>
    <w:multiLevelType w:val="hybridMultilevel"/>
    <w:tmpl w:val="9BD48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B4537"/>
    <w:multiLevelType w:val="hybridMultilevel"/>
    <w:tmpl w:val="0B60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45896"/>
    <w:multiLevelType w:val="hybridMultilevel"/>
    <w:tmpl w:val="7F44D9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5E5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A19A3"/>
    <w:multiLevelType w:val="hybridMultilevel"/>
    <w:tmpl w:val="208CEE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694"/>
    <w:multiLevelType w:val="hybridMultilevel"/>
    <w:tmpl w:val="7F44D9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D1BCB"/>
    <w:multiLevelType w:val="hybridMultilevel"/>
    <w:tmpl w:val="E93AE5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E739A"/>
    <w:multiLevelType w:val="hybridMultilevel"/>
    <w:tmpl w:val="66D208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C7A0C"/>
    <w:multiLevelType w:val="hybridMultilevel"/>
    <w:tmpl w:val="8C4CB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527A07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A06EF"/>
    <w:multiLevelType w:val="hybridMultilevel"/>
    <w:tmpl w:val="5D4A4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608DE"/>
    <w:multiLevelType w:val="hybridMultilevel"/>
    <w:tmpl w:val="BA667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74A00"/>
    <w:multiLevelType w:val="hybridMultilevel"/>
    <w:tmpl w:val="45BEF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9008A"/>
    <w:multiLevelType w:val="hybridMultilevel"/>
    <w:tmpl w:val="DD1067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22388"/>
    <w:multiLevelType w:val="hybridMultilevel"/>
    <w:tmpl w:val="893C52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664C2"/>
    <w:multiLevelType w:val="hybridMultilevel"/>
    <w:tmpl w:val="4BA43E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F6781"/>
    <w:multiLevelType w:val="hybridMultilevel"/>
    <w:tmpl w:val="0FA803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02DC7"/>
    <w:multiLevelType w:val="hybridMultilevel"/>
    <w:tmpl w:val="C95EC4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26739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286F76"/>
    <w:multiLevelType w:val="hybridMultilevel"/>
    <w:tmpl w:val="9CF03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637FF"/>
    <w:multiLevelType w:val="hybridMultilevel"/>
    <w:tmpl w:val="CE2C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D26574"/>
    <w:multiLevelType w:val="hybridMultilevel"/>
    <w:tmpl w:val="B02ADB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45113">
    <w:abstractNumId w:val="18"/>
  </w:num>
  <w:num w:numId="2" w16cid:durableId="1653824822">
    <w:abstractNumId w:val="10"/>
  </w:num>
  <w:num w:numId="3" w16cid:durableId="1515343782">
    <w:abstractNumId w:val="13"/>
  </w:num>
  <w:num w:numId="4" w16cid:durableId="954943330">
    <w:abstractNumId w:val="12"/>
  </w:num>
  <w:num w:numId="5" w16cid:durableId="2020501107">
    <w:abstractNumId w:val="2"/>
  </w:num>
  <w:num w:numId="6" w16cid:durableId="1626961386">
    <w:abstractNumId w:val="17"/>
  </w:num>
  <w:num w:numId="7" w16cid:durableId="531964378">
    <w:abstractNumId w:val="21"/>
  </w:num>
  <w:num w:numId="8" w16cid:durableId="1381369195">
    <w:abstractNumId w:val="5"/>
  </w:num>
  <w:num w:numId="9" w16cid:durableId="1067537862">
    <w:abstractNumId w:val="16"/>
  </w:num>
  <w:num w:numId="10" w16cid:durableId="1392577943">
    <w:abstractNumId w:val="25"/>
  </w:num>
  <w:num w:numId="11" w16cid:durableId="1468431327">
    <w:abstractNumId w:val="26"/>
  </w:num>
  <w:num w:numId="12" w16cid:durableId="234442458">
    <w:abstractNumId w:val="15"/>
  </w:num>
  <w:num w:numId="13" w16cid:durableId="1279071216">
    <w:abstractNumId w:val="4"/>
  </w:num>
  <w:num w:numId="14" w16cid:durableId="2126344684">
    <w:abstractNumId w:val="11"/>
  </w:num>
  <w:num w:numId="15" w16cid:durableId="255022611">
    <w:abstractNumId w:val="22"/>
  </w:num>
  <w:num w:numId="16" w16cid:durableId="1018429779">
    <w:abstractNumId w:val="23"/>
  </w:num>
  <w:num w:numId="17" w16cid:durableId="1409303949">
    <w:abstractNumId w:val="8"/>
  </w:num>
  <w:num w:numId="18" w16cid:durableId="166403587">
    <w:abstractNumId w:val="3"/>
  </w:num>
  <w:num w:numId="19" w16cid:durableId="1600874973">
    <w:abstractNumId w:val="1"/>
  </w:num>
  <w:num w:numId="20" w16cid:durableId="1193498338">
    <w:abstractNumId w:val="14"/>
  </w:num>
  <w:num w:numId="21" w16cid:durableId="1395349849">
    <w:abstractNumId w:val="24"/>
  </w:num>
  <w:num w:numId="22" w16cid:durableId="1038244287">
    <w:abstractNumId w:val="20"/>
  </w:num>
  <w:num w:numId="23" w16cid:durableId="1176379174">
    <w:abstractNumId w:val="9"/>
  </w:num>
  <w:num w:numId="24" w16cid:durableId="1258097694">
    <w:abstractNumId w:val="6"/>
  </w:num>
  <w:num w:numId="25" w16cid:durableId="1081638705">
    <w:abstractNumId w:val="0"/>
  </w:num>
  <w:num w:numId="26" w16cid:durableId="11610693">
    <w:abstractNumId w:val="19"/>
  </w:num>
  <w:num w:numId="27" w16cid:durableId="11121630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4A"/>
    <w:rsid w:val="00001D70"/>
    <w:rsid w:val="0002064F"/>
    <w:rsid w:val="00033E49"/>
    <w:rsid w:val="0003506B"/>
    <w:rsid w:val="00036CD0"/>
    <w:rsid w:val="000455F0"/>
    <w:rsid w:val="00050EDB"/>
    <w:rsid w:val="00062482"/>
    <w:rsid w:val="000735CF"/>
    <w:rsid w:val="00075139"/>
    <w:rsid w:val="00077357"/>
    <w:rsid w:val="00087E08"/>
    <w:rsid w:val="00090AFD"/>
    <w:rsid w:val="00094678"/>
    <w:rsid w:val="00095CA1"/>
    <w:rsid w:val="00095F5A"/>
    <w:rsid w:val="00096C97"/>
    <w:rsid w:val="000A52C5"/>
    <w:rsid w:val="000B4734"/>
    <w:rsid w:val="000C3B4B"/>
    <w:rsid w:val="000C3BFC"/>
    <w:rsid w:val="000C7376"/>
    <w:rsid w:val="000E5923"/>
    <w:rsid w:val="000F12FA"/>
    <w:rsid w:val="000F18BA"/>
    <w:rsid w:val="000F35D4"/>
    <w:rsid w:val="000F3FEF"/>
    <w:rsid w:val="00110312"/>
    <w:rsid w:val="00142AF5"/>
    <w:rsid w:val="00151A93"/>
    <w:rsid w:val="0018185D"/>
    <w:rsid w:val="00185F0B"/>
    <w:rsid w:val="00195000"/>
    <w:rsid w:val="00195891"/>
    <w:rsid w:val="001B522D"/>
    <w:rsid w:val="001B5C5A"/>
    <w:rsid w:val="001C3E86"/>
    <w:rsid w:val="001D5325"/>
    <w:rsid w:val="001D57BF"/>
    <w:rsid w:val="001E3026"/>
    <w:rsid w:val="001F1BD7"/>
    <w:rsid w:val="001F2A57"/>
    <w:rsid w:val="00216564"/>
    <w:rsid w:val="00221D97"/>
    <w:rsid w:val="00225AC7"/>
    <w:rsid w:val="002518D1"/>
    <w:rsid w:val="00257735"/>
    <w:rsid w:val="00263086"/>
    <w:rsid w:val="002640D6"/>
    <w:rsid w:val="00273C8A"/>
    <w:rsid w:val="002A2672"/>
    <w:rsid w:val="002E0306"/>
    <w:rsid w:val="002F6B40"/>
    <w:rsid w:val="00300BCD"/>
    <w:rsid w:val="003031CD"/>
    <w:rsid w:val="00317669"/>
    <w:rsid w:val="00344E5A"/>
    <w:rsid w:val="00351BD9"/>
    <w:rsid w:val="00354EED"/>
    <w:rsid w:val="00366314"/>
    <w:rsid w:val="003739BA"/>
    <w:rsid w:val="0037515E"/>
    <w:rsid w:val="00380AE2"/>
    <w:rsid w:val="0039345E"/>
    <w:rsid w:val="003A5FA4"/>
    <w:rsid w:val="003B5357"/>
    <w:rsid w:val="003C510D"/>
    <w:rsid w:val="003D13DF"/>
    <w:rsid w:val="003E2BDE"/>
    <w:rsid w:val="003E4F20"/>
    <w:rsid w:val="003E698D"/>
    <w:rsid w:val="004024D0"/>
    <w:rsid w:val="00405E24"/>
    <w:rsid w:val="00406B2E"/>
    <w:rsid w:val="00413AA7"/>
    <w:rsid w:val="004239C4"/>
    <w:rsid w:val="00425C61"/>
    <w:rsid w:val="00430079"/>
    <w:rsid w:val="00433FB5"/>
    <w:rsid w:val="00440684"/>
    <w:rsid w:val="004451D3"/>
    <w:rsid w:val="0045231E"/>
    <w:rsid w:val="0045726E"/>
    <w:rsid w:val="004662C4"/>
    <w:rsid w:val="004662F9"/>
    <w:rsid w:val="00481177"/>
    <w:rsid w:val="004850C7"/>
    <w:rsid w:val="004862F6"/>
    <w:rsid w:val="00486CEE"/>
    <w:rsid w:val="00486E4D"/>
    <w:rsid w:val="00494928"/>
    <w:rsid w:val="004976DD"/>
    <w:rsid w:val="004C0912"/>
    <w:rsid w:val="004D40DF"/>
    <w:rsid w:val="004F2DEE"/>
    <w:rsid w:val="00500A7A"/>
    <w:rsid w:val="00502E2D"/>
    <w:rsid w:val="0050474C"/>
    <w:rsid w:val="005172E4"/>
    <w:rsid w:val="00533D1B"/>
    <w:rsid w:val="00543E39"/>
    <w:rsid w:val="00544600"/>
    <w:rsid w:val="0055533B"/>
    <w:rsid w:val="00580558"/>
    <w:rsid w:val="00581B79"/>
    <w:rsid w:val="00595E82"/>
    <w:rsid w:val="00597185"/>
    <w:rsid w:val="00597F71"/>
    <w:rsid w:val="005A3BF3"/>
    <w:rsid w:val="005A766D"/>
    <w:rsid w:val="005B672A"/>
    <w:rsid w:val="005D02D4"/>
    <w:rsid w:val="005D4CD7"/>
    <w:rsid w:val="005E26DA"/>
    <w:rsid w:val="005E47C5"/>
    <w:rsid w:val="005F283D"/>
    <w:rsid w:val="005F6D87"/>
    <w:rsid w:val="00604C5F"/>
    <w:rsid w:val="00606D19"/>
    <w:rsid w:val="00614140"/>
    <w:rsid w:val="00624ABC"/>
    <w:rsid w:val="0063613A"/>
    <w:rsid w:val="00643457"/>
    <w:rsid w:val="00652A5F"/>
    <w:rsid w:val="00662169"/>
    <w:rsid w:val="00664ECB"/>
    <w:rsid w:val="00674B6F"/>
    <w:rsid w:val="006819DB"/>
    <w:rsid w:val="006852E8"/>
    <w:rsid w:val="006A266A"/>
    <w:rsid w:val="006A2A34"/>
    <w:rsid w:val="006A616A"/>
    <w:rsid w:val="006C5047"/>
    <w:rsid w:val="006C7AAE"/>
    <w:rsid w:val="006D3628"/>
    <w:rsid w:val="006E38F4"/>
    <w:rsid w:val="006F369F"/>
    <w:rsid w:val="006F36A1"/>
    <w:rsid w:val="00703F0E"/>
    <w:rsid w:val="00710D6A"/>
    <w:rsid w:val="007209E0"/>
    <w:rsid w:val="00721EC9"/>
    <w:rsid w:val="00723891"/>
    <w:rsid w:val="00723D44"/>
    <w:rsid w:val="007316D4"/>
    <w:rsid w:val="0075118F"/>
    <w:rsid w:val="007578DE"/>
    <w:rsid w:val="0076239D"/>
    <w:rsid w:val="007673D5"/>
    <w:rsid w:val="007810C3"/>
    <w:rsid w:val="007A3D61"/>
    <w:rsid w:val="007A6210"/>
    <w:rsid w:val="007C0948"/>
    <w:rsid w:val="007C5782"/>
    <w:rsid w:val="007D4B90"/>
    <w:rsid w:val="007D726B"/>
    <w:rsid w:val="007D771E"/>
    <w:rsid w:val="007E6E7D"/>
    <w:rsid w:val="007F1830"/>
    <w:rsid w:val="007F7BC9"/>
    <w:rsid w:val="0080277D"/>
    <w:rsid w:val="00814C2E"/>
    <w:rsid w:val="00823BF0"/>
    <w:rsid w:val="008253DF"/>
    <w:rsid w:val="00831794"/>
    <w:rsid w:val="00831F1D"/>
    <w:rsid w:val="00837ED4"/>
    <w:rsid w:val="00843010"/>
    <w:rsid w:val="00857810"/>
    <w:rsid w:val="0086106A"/>
    <w:rsid w:val="00865CBD"/>
    <w:rsid w:val="008673EF"/>
    <w:rsid w:val="0087319C"/>
    <w:rsid w:val="00874F00"/>
    <w:rsid w:val="0088004B"/>
    <w:rsid w:val="00884900"/>
    <w:rsid w:val="00886243"/>
    <w:rsid w:val="008876DC"/>
    <w:rsid w:val="00894E81"/>
    <w:rsid w:val="008951C5"/>
    <w:rsid w:val="008A256A"/>
    <w:rsid w:val="008A3799"/>
    <w:rsid w:val="008D21E4"/>
    <w:rsid w:val="008E64A0"/>
    <w:rsid w:val="008E6601"/>
    <w:rsid w:val="00904167"/>
    <w:rsid w:val="00905ED4"/>
    <w:rsid w:val="00910D8D"/>
    <w:rsid w:val="0091637A"/>
    <w:rsid w:val="00916AC2"/>
    <w:rsid w:val="00917110"/>
    <w:rsid w:val="00924729"/>
    <w:rsid w:val="00937E80"/>
    <w:rsid w:val="00964F51"/>
    <w:rsid w:val="00970307"/>
    <w:rsid w:val="00994349"/>
    <w:rsid w:val="00996833"/>
    <w:rsid w:val="009B3CC8"/>
    <w:rsid w:val="009C1820"/>
    <w:rsid w:val="009C23CA"/>
    <w:rsid w:val="009E0949"/>
    <w:rsid w:val="009E0B41"/>
    <w:rsid w:val="009E282A"/>
    <w:rsid w:val="009E424C"/>
    <w:rsid w:val="009E5E57"/>
    <w:rsid w:val="009F1270"/>
    <w:rsid w:val="009F7D39"/>
    <w:rsid w:val="00A02E32"/>
    <w:rsid w:val="00A337ED"/>
    <w:rsid w:val="00A36426"/>
    <w:rsid w:val="00A413E5"/>
    <w:rsid w:val="00A50903"/>
    <w:rsid w:val="00A54D57"/>
    <w:rsid w:val="00A63070"/>
    <w:rsid w:val="00A669FD"/>
    <w:rsid w:val="00A71D02"/>
    <w:rsid w:val="00A74B5F"/>
    <w:rsid w:val="00A774F6"/>
    <w:rsid w:val="00A80685"/>
    <w:rsid w:val="00A8150F"/>
    <w:rsid w:val="00A8374B"/>
    <w:rsid w:val="00A8433B"/>
    <w:rsid w:val="00A90FBF"/>
    <w:rsid w:val="00AA37F3"/>
    <w:rsid w:val="00AB1376"/>
    <w:rsid w:val="00AC3512"/>
    <w:rsid w:val="00AE1360"/>
    <w:rsid w:val="00AE3E13"/>
    <w:rsid w:val="00AF4852"/>
    <w:rsid w:val="00B0351A"/>
    <w:rsid w:val="00B07145"/>
    <w:rsid w:val="00B10800"/>
    <w:rsid w:val="00B124C5"/>
    <w:rsid w:val="00B13717"/>
    <w:rsid w:val="00B45B56"/>
    <w:rsid w:val="00B61B43"/>
    <w:rsid w:val="00B71B04"/>
    <w:rsid w:val="00B73039"/>
    <w:rsid w:val="00BA4572"/>
    <w:rsid w:val="00BD688C"/>
    <w:rsid w:val="00BD72C6"/>
    <w:rsid w:val="00BE3C22"/>
    <w:rsid w:val="00BF651E"/>
    <w:rsid w:val="00C0243A"/>
    <w:rsid w:val="00C05D58"/>
    <w:rsid w:val="00C12E19"/>
    <w:rsid w:val="00C15EE7"/>
    <w:rsid w:val="00C6475E"/>
    <w:rsid w:val="00C70E57"/>
    <w:rsid w:val="00C808EF"/>
    <w:rsid w:val="00C95256"/>
    <w:rsid w:val="00CA0CBD"/>
    <w:rsid w:val="00CA5727"/>
    <w:rsid w:val="00CA7A13"/>
    <w:rsid w:val="00CC68B3"/>
    <w:rsid w:val="00CC6F24"/>
    <w:rsid w:val="00CE7755"/>
    <w:rsid w:val="00CE7D06"/>
    <w:rsid w:val="00CF078C"/>
    <w:rsid w:val="00D1060F"/>
    <w:rsid w:val="00D13EB4"/>
    <w:rsid w:val="00D20FF7"/>
    <w:rsid w:val="00D32833"/>
    <w:rsid w:val="00D33168"/>
    <w:rsid w:val="00D356C9"/>
    <w:rsid w:val="00D42416"/>
    <w:rsid w:val="00D65395"/>
    <w:rsid w:val="00D661B8"/>
    <w:rsid w:val="00D73AEC"/>
    <w:rsid w:val="00D76EF9"/>
    <w:rsid w:val="00D811C4"/>
    <w:rsid w:val="00D9353B"/>
    <w:rsid w:val="00D93A22"/>
    <w:rsid w:val="00DA1E36"/>
    <w:rsid w:val="00DA7CA6"/>
    <w:rsid w:val="00DB0C56"/>
    <w:rsid w:val="00DB5D7B"/>
    <w:rsid w:val="00DD5F28"/>
    <w:rsid w:val="00DE4DAF"/>
    <w:rsid w:val="00DF259A"/>
    <w:rsid w:val="00DF6EA2"/>
    <w:rsid w:val="00E035A0"/>
    <w:rsid w:val="00E05480"/>
    <w:rsid w:val="00E417C5"/>
    <w:rsid w:val="00E419DD"/>
    <w:rsid w:val="00E42E36"/>
    <w:rsid w:val="00E45D73"/>
    <w:rsid w:val="00E46FDD"/>
    <w:rsid w:val="00E77094"/>
    <w:rsid w:val="00E77AA0"/>
    <w:rsid w:val="00E80EF8"/>
    <w:rsid w:val="00E83E19"/>
    <w:rsid w:val="00E87107"/>
    <w:rsid w:val="00E91822"/>
    <w:rsid w:val="00E937AC"/>
    <w:rsid w:val="00EA0B5A"/>
    <w:rsid w:val="00EB1506"/>
    <w:rsid w:val="00EC5707"/>
    <w:rsid w:val="00ED27F5"/>
    <w:rsid w:val="00ED4AEF"/>
    <w:rsid w:val="00EE0AD3"/>
    <w:rsid w:val="00EE3774"/>
    <w:rsid w:val="00F01FA1"/>
    <w:rsid w:val="00F028A7"/>
    <w:rsid w:val="00F1064C"/>
    <w:rsid w:val="00F2343B"/>
    <w:rsid w:val="00F44666"/>
    <w:rsid w:val="00F449CD"/>
    <w:rsid w:val="00F473D2"/>
    <w:rsid w:val="00F51B61"/>
    <w:rsid w:val="00F57F82"/>
    <w:rsid w:val="00F87E2A"/>
    <w:rsid w:val="00F90A07"/>
    <w:rsid w:val="00F90E4A"/>
    <w:rsid w:val="00F92D2F"/>
    <w:rsid w:val="00FB3FFB"/>
    <w:rsid w:val="00FC78B5"/>
    <w:rsid w:val="00FE30A3"/>
    <w:rsid w:val="00FF247B"/>
    <w:rsid w:val="00FF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16608"/>
  <w15:chartTrackingRefBased/>
  <w15:docId w15:val="{6418B868-1E16-4D92-B10A-94671D83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273C8A"/>
    <w:pPr>
      <w:keepNext/>
      <w:keepLines/>
      <w:pageBreakBefore/>
      <w:spacing w:before="240" w:after="0" w:line="276" w:lineRule="auto"/>
      <w:contextualSpacing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42A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A82CA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A0B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3C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142AF5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42AF5"/>
    <w:rPr>
      <w:rFonts w:asciiTheme="majorHAnsi" w:eastAsiaTheme="majorEastAsia" w:hAnsiTheme="majorHAnsi" w:cstheme="majorBidi"/>
      <w:b/>
      <w:color w:val="29509D"/>
      <w:spacing w:val="-10"/>
      <w:kern w:val="28"/>
      <w:sz w:val="40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142AF5"/>
    <w:rPr>
      <w:rFonts w:asciiTheme="majorHAnsi" w:eastAsiaTheme="majorEastAsia" w:hAnsiTheme="majorHAnsi" w:cstheme="majorBidi"/>
      <w:color w:val="5A82CA"/>
      <w:sz w:val="26"/>
      <w:szCs w:val="26"/>
    </w:rPr>
  </w:style>
  <w:style w:type="character" w:styleId="Hyperlink">
    <w:name w:val="Hyperlink"/>
    <w:uiPriority w:val="99"/>
    <w:unhideWhenUsed/>
    <w:qFormat/>
    <w:rsid w:val="006819DB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EA0B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A0B5A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0F12FA"/>
    <w:rPr>
      <w:color w:val="605E5C"/>
      <w:shd w:val="clear" w:color="auto" w:fill="E1DFDD"/>
    </w:rPr>
  </w:style>
  <w:style w:type="character" w:customStyle="1" w:styleId="normaltextrun">
    <w:name w:val="normaltextrun"/>
    <w:basedOn w:val="Fontepargpadro"/>
    <w:rsid w:val="0090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ce.sp.gov.br/sites/default/files/portal/codigos_audesp_-_municipios_e_entidades_-_20230213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e.sp.gov.br/audesp/documentacao/audesp-licitacoes-e-contratos-jsonschemas" TargetMode="External"/><Relationship Id="rId5" Type="http://schemas.openxmlformats.org/officeDocument/2006/relationships/hyperlink" Target="https://www.tce.sp.gov.br/audesp/documentacao/audesp-licitacoes-e-contratos-jsonschema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716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Antonio Veronez Junior</dc:creator>
  <cp:keywords/>
  <dc:description/>
  <cp:lastModifiedBy>Edson Luis Vieira</cp:lastModifiedBy>
  <cp:revision>316</cp:revision>
  <dcterms:created xsi:type="dcterms:W3CDTF">2023-03-07T14:29:00Z</dcterms:created>
  <dcterms:modified xsi:type="dcterms:W3CDTF">2023-03-15T16:52:00Z</dcterms:modified>
</cp:coreProperties>
</file>