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C308" w14:textId="77777777" w:rsidR="00FB4C48" w:rsidRPr="00EB444A" w:rsidRDefault="00FB4C48" w:rsidP="00FB4C48">
      <w:pPr>
        <w:widowControl w:val="0"/>
        <w:autoSpaceDE w:val="0"/>
        <w:autoSpaceDN w:val="0"/>
        <w:spacing w:after="0" w:line="360" w:lineRule="auto"/>
        <w:ind w:right="57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ANEXO RP-10 - REPASSES AO TERCEIRO SETOR - DEMONSTRATIVO INTEGRAL DAS RECEITAS E DESPESAS - TERMO DE COLABORAÇÃO/FOMENTO</w:t>
      </w:r>
    </w:p>
    <w:p w14:paraId="1753CCE6" w14:textId="77777777" w:rsidR="00FB4C48" w:rsidRPr="00EB444A" w:rsidRDefault="00FB4C48" w:rsidP="00FB4C4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  <w:lang w:val="en-US"/>
        </w:rPr>
      </w:pPr>
      <w:r w:rsidRPr="00EB444A">
        <w:rPr>
          <w:rFonts w:ascii="Arial" w:eastAsia="Arial" w:hAnsi="Arial" w:cs="Arial"/>
          <w:b/>
          <w:sz w:val="18"/>
          <w:lang w:val="en-US"/>
        </w:rPr>
        <w:t>ÓRGÃO PÚBLICO:</w:t>
      </w:r>
    </w:p>
    <w:p w14:paraId="04E84683" w14:textId="77777777" w:rsidR="00FB4C48" w:rsidRPr="00EB444A" w:rsidRDefault="00FB4C48" w:rsidP="00FB4C4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  <w:lang w:val="en-US"/>
        </w:rPr>
      </w:pPr>
      <w:r w:rsidRPr="00EB444A">
        <w:rPr>
          <w:rFonts w:ascii="Arial" w:eastAsia="Arial" w:hAnsi="Arial" w:cs="Arial"/>
          <w:b/>
          <w:sz w:val="18"/>
          <w:lang w:val="en-US"/>
        </w:rPr>
        <w:t>ORGANIZAÇÃO DA SOCIEDADE CIVIL: CNPJ:</w:t>
      </w:r>
    </w:p>
    <w:p w14:paraId="5DE5B07B" w14:textId="77777777" w:rsidR="00FB4C48" w:rsidRPr="00EB444A" w:rsidRDefault="00FB4C48" w:rsidP="00FB4C4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  <w:lang w:val="en-US"/>
        </w:rPr>
      </w:pPr>
      <w:r w:rsidRPr="00EB444A">
        <w:rPr>
          <w:rFonts w:ascii="Arial" w:eastAsia="Arial" w:hAnsi="Arial" w:cs="Arial"/>
          <w:b/>
          <w:sz w:val="18"/>
          <w:lang w:val="en-US"/>
        </w:rPr>
        <w:t>ENDEREÇO E CEP: RESPONSÁVEL(IS) PELA OSC: CPF:</w:t>
      </w:r>
    </w:p>
    <w:p w14:paraId="4FB054EB" w14:textId="77777777" w:rsidR="00FB4C48" w:rsidRPr="00EB444A" w:rsidRDefault="00FB4C48" w:rsidP="00FB4C4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  <w:lang w:val="en-US"/>
        </w:rPr>
      </w:pPr>
      <w:r w:rsidRPr="00EB444A">
        <w:rPr>
          <w:rFonts w:ascii="Arial" w:eastAsia="Arial" w:hAnsi="Arial" w:cs="Arial"/>
          <w:b/>
          <w:sz w:val="18"/>
          <w:lang w:val="en-US"/>
        </w:rPr>
        <w:t>OBJETO DA PARCERIA:</w:t>
      </w:r>
    </w:p>
    <w:p w14:paraId="3AB6AD56" w14:textId="77777777" w:rsidR="00FB4C48" w:rsidRPr="00EB444A" w:rsidRDefault="00FB4C48" w:rsidP="00FB4C4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  <w:lang w:val="en-US"/>
        </w:rPr>
      </w:pPr>
      <w:r w:rsidRPr="00EB444A">
        <w:rPr>
          <w:rFonts w:ascii="Arial" w:eastAsia="Arial" w:hAnsi="Arial" w:cs="Arial"/>
          <w:b/>
          <w:sz w:val="18"/>
          <w:lang w:val="en-US"/>
        </w:rPr>
        <w:t>EXERCÍCIO:</w:t>
      </w:r>
    </w:p>
    <w:p w14:paraId="0D24A0A6" w14:textId="77777777" w:rsidR="00FB4C48" w:rsidRPr="00EB444A" w:rsidRDefault="00FB4C48" w:rsidP="00FB4C4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  <w:lang w:val="en-US"/>
        </w:rPr>
      </w:pPr>
      <w:r w:rsidRPr="00EB444A">
        <w:rPr>
          <w:rFonts w:ascii="Arial" w:eastAsia="Arial" w:hAnsi="Arial" w:cs="Arial"/>
          <w:b/>
          <w:sz w:val="18"/>
          <w:lang w:val="en-US"/>
        </w:rPr>
        <w:t>ORIGEM DOS RECURSOS (1):</w:t>
      </w:r>
    </w:p>
    <w:p w14:paraId="5133C311" w14:textId="77777777" w:rsidR="00FB4C48" w:rsidRPr="00EB444A" w:rsidRDefault="00FB4C48" w:rsidP="00FB4C4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49CF36F2" w14:textId="77777777" w:rsidR="00FB4C48" w:rsidRPr="00EB444A" w:rsidRDefault="00FB4C48" w:rsidP="00FB4C4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2D7BBE9A" w14:textId="77777777" w:rsidR="00FB4C48" w:rsidRPr="00EB444A" w:rsidRDefault="00FB4C48" w:rsidP="00FB4C4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1"/>
          <w:szCs w:val="24"/>
          <w:lang w:val="en-US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1719"/>
        <w:gridCol w:w="2057"/>
        <w:gridCol w:w="2018"/>
      </w:tblGrid>
      <w:tr w:rsidR="00FB4C48" w:rsidRPr="00EB444A" w14:paraId="226CDB05" w14:textId="77777777" w:rsidTr="00DD1842">
        <w:trPr>
          <w:trHeight w:hRule="exact" w:val="238"/>
        </w:trPr>
        <w:tc>
          <w:tcPr>
            <w:tcW w:w="2921" w:type="dxa"/>
          </w:tcPr>
          <w:p w14:paraId="7F4BE7DE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DOCUMENTO</w:t>
            </w:r>
          </w:p>
        </w:tc>
        <w:tc>
          <w:tcPr>
            <w:tcW w:w="1719" w:type="dxa"/>
          </w:tcPr>
          <w:p w14:paraId="1E0B2C42" w14:textId="77777777" w:rsidR="00FB4C48" w:rsidRPr="00EB444A" w:rsidRDefault="00FB4C48" w:rsidP="00DD1842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DATA</w:t>
            </w:r>
          </w:p>
        </w:tc>
        <w:tc>
          <w:tcPr>
            <w:tcW w:w="2057" w:type="dxa"/>
          </w:tcPr>
          <w:p w14:paraId="2DAD9627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VIGÊNCIA</w:t>
            </w:r>
          </w:p>
        </w:tc>
        <w:tc>
          <w:tcPr>
            <w:tcW w:w="2018" w:type="dxa"/>
          </w:tcPr>
          <w:p w14:paraId="77661627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VALOR - R$</w:t>
            </w:r>
          </w:p>
        </w:tc>
      </w:tr>
      <w:tr w:rsidR="00FB4C48" w:rsidRPr="00EB444A" w14:paraId="0C833A87" w14:textId="77777777" w:rsidTr="00DD1842">
        <w:trPr>
          <w:trHeight w:hRule="exact" w:val="235"/>
        </w:trPr>
        <w:tc>
          <w:tcPr>
            <w:tcW w:w="2921" w:type="dxa"/>
          </w:tcPr>
          <w:p w14:paraId="451B043E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proofErr w:type="spellStart"/>
            <w:r w:rsidRPr="00EB444A">
              <w:rPr>
                <w:rFonts w:ascii="Arial" w:eastAsia="Arial" w:hAnsi="Arial" w:cs="Arial"/>
                <w:sz w:val="14"/>
              </w:rPr>
              <w:t>Termo</w:t>
            </w:r>
            <w:proofErr w:type="spellEnd"/>
            <w:r w:rsidRPr="00EB444A">
              <w:rPr>
                <w:rFonts w:ascii="Arial" w:eastAsia="Arial" w:hAnsi="Arial" w:cs="Arial"/>
                <w:sz w:val="14"/>
              </w:rPr>
              <w:t xml:space="preserve"> de </w:t>
            </w:r>
            <w:proofErr w:type="spellStart"/>
            <w:r w:rsidRPr="00EB444A">
              <w:rPr>
                <w:rFonts w:ascii="Arial" w:eastAsia="Arial" w:hAnsi="Arial" w:cs="Arial"/>
                <w:sz w:val="14"/>
              </w:rPr>
              <w:t>Colaboração</w:t>
            </w:r>
            <w:proofErr w:type="spellEnd"/>
            <w:r w:rsidRPr="00EB444A">
              <w:rPr>
                <w:rFonts w:ascii="Arial" w:eastAsia="Arial" w:hAnsi="Arial" w:cs="Arial"/>
                <w:sz w:val="14"/>
              </w:rPr>
              <w:t>/</w:t>
            </w:r>
            <w:proofErr w:type="spellStart"/>
            <w:r w:rsidRPr="00EB444A">
              <w:rPr>
                <w:rFonts w:ascii="Arial" w:eastAsia="Arial" w:hAnsi="Arial" w:cs="Arial"/>
                <w:sz w:val="14"/>
              </w:rPr>
              <w:t>Fomento</w:t>
            </w:r>
            <w:proofErr w:type="spellEnd"/>
            <w:r w:rsidRPr="00EB444A">
              <w:rPr>
                <w:rFonts w:ascii="Arial" w:eastAsia="Arial" w:hAnsi="Arial" w:cs="Arial"/>
                <w:sz w:val="14"/>
              </w:rPr>
              <w:t xml:space="preserve"> nº</w:t>
            </w:r>
          </w:p>
        </w:tc>
        <w:tc>
          <w:tcPr>
            <w:tcW w:w="1719" w:type="dxa"/>
          </w:tcPr>
          <w:p w14:paraId="387E858E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57" w:type="dxa"/>
          </w:tcPr>
          <w:p w14:paraId="68D679EA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18" w:type="dxa"/>
          </w:tcPr>
          <w:p w14:paraId="07100457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B4C48" w:rsidRPr="00EB444A" w14:paraId="1E76BFA9" w14:textId="77777777" w:rsidTr="00DD1842">
        <w:trPr>
          <w:trHeight w:hRule="exact" w:val="238"/>
        </w:trPr>
        <w:tc>
          <w:tcPr>
            <w:tcW w:w="2921" w:type="dxa"/>
          </w:tcPr>
          <w:p w14:paraId="2168F402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proofErr w:type="spellStart"/>
            <w:r w:rsidRPr="00EB444A">
              <w:rPr>
                <w:rFonts w:ascii="Arial" w:eastAsia="Arial" w:hAnsi="Arial" w:cs="Arial"/>
                <w:sz w:val="14"/>
              </w:rPr>
              <w:t>Aditamento</w:t>
            </w:r>
            <w:proofErr w:type="spellEnd"/>
            <w:r w:rsidRPr="00EB444A">
              <w:rPr>
                <w:rFonts w:ascii="Arial" w:eastAsia="Arial" w:hAnsi="Arial" w:cs="Arial"/>
                <w:sz w:val="14"/>
              </w:rPr>
              <w:t xml:space="preserve"> nº</w:t>
            </w:r>
          </w:p>
        </w:tc>
        <w:tc>
          <w:tcPr>
            <w:tcW w:w="1719" w:type="dxa"/>
          </w:tcPr>
          <w:p w14:paraId="5265B596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57" w:type="dxa"/>
          </w:tcPr>
          <w:p w14:paraId="22F41290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18" w:type="dxa"/>
          </w:tcPr>
          <w:p w14:paraId="0878D457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B4C48" w:rsidRPr="00EB444A" w14:paraId="78C72A38" w14:textId="77777777" w:rsidTr="00DD1842">
        <w:trPr>
          <w:trHeight w:hRule="exact" w:val="238"/>
        </w:trPr>
        <w:tc>
          <w:tcPr>
            <w:tcW w:w="2921" w:type="dxa"/>
          </w:tcPr>
          <w:p w14:paraId="4CA376C2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proofErr w:type="spellStart"/>
            <w:r w:rsidRPr="00EB444A">
              <w:rPr>
                <w:rFonts w:ascii="Arial" w:eastAsia="Arial" w:hAnsi="Arial" w:cs="Arial"/>
                <w:sz w:val="14"/>
              </w:rPr>
              <w:t>Aditamento</w:t>
            </w:r>
            <w:proofErr w:type="spellEnd"/>
            <w:r w:rsidRPr="00EB444A">
              <w:rPr>
                <w:rFonts w:ascii="Arial" w:eastAsia="Arial" w:hAnsi="Arial" w:cs="Arial"/>
                <w:sz w:val="14"/>
              </w:rPr>
              <w:t xml:space="preserve"> nº</w:t>
            </w:r>
          </w:p>
        </w:tc>
        <w:tc>
          <w:tcPr>
            <w:tcW w:w="1719" w:type="dxa"/>
          </w:tcPr>
          <w:p w14:paraId="360FCB71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57" w:type="dxa"/>
          </w:tcPr>
          <w:p w14:paraId="16FC7529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18" w:type="dxa"/>
          </w:tcPr>
          <w:p w14:paraId="6E2767D4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0BABB071" w14:textId="77777777" w:rsidR="00FB4C48" w:rsidRPr="00EB444A" w:rsidRDefault="00FB4C48" w:rsidP="00FB4C4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549C8989" w14:textId="77777777" w:rsidR="00FB4C48" w:rsidRPr="00EB444A" w:rsidRDefault="00FB4C48" w:rsidP="00FB4C4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7"/>
          <w:szCs w:val="24"/>
          <w:lang w:val="en-US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750"/>
        <w:gridCol w:w="1753"/>
        <w:gridCol w:w="1750"/>
        <w:gridCol w:w="2177"/>
      </w:tblGrid>
      <w:tr w:rsidR="00FB4C48" w:rsidRPr="00EB444A" w14:paraId="5D34F7E7" w14:textId="77777777" w:rsidTr="00DD1842">
        <w:trPr>
          <w:trHeight w:hRule="exact" w:val="399"/>
        </w:trPr>
        <w:tc>
          <w:tcPr>
            <w:tcW w:w="9182" w:type="dxa"/>
            <w:gridSpan w:val="5"/>
          </w:tcPr>
          <w:p w14:paraId="1455263D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21A8A0FE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DEMONSTRATIVO DOS RECURSOS DISPONÍVEIS NO EXERCÍCIO</w:t>
            </w:r>
          </w:p>
        </w:tc>
      </w:tr>
      <w:tr w:rsidR="00FB4C48" w:rsidRPr="00EB444A" w14:paraId="5107D078" w14:textId="77777777" w:rsidTr="00DD1842">
        <w:trPr>
          <w:trHeight w:hRule="exact" w:val="576"/>
        </w:trPr>
        <w:tc>
          <w:tcPr>
            <w:tcW w:w="1752" w:type="dxa"/>
          </w:tcPr>
          <w:p w14:paraId="54174BA2" w14:textId="77777777" w:rsidR="00FB4C48" w:rsidRPr="00EB444A" w:rsidRDefault="00FB4C48" w:rsidP="00DD1842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DATA PREVISTA PARA O</w:t>
            </w:r>
            <w:r w:rsidRPr="00EB444A">
              <w:rPr>
                <w:rFonts w:ascii="Arial" w:eastAsia="Arial" w:hAnsi="Arial" w:cs="Arial"/>
                <w:b/>
                <w:spacing w:val="-9"/>
                <w:sz w:val="14"/>
              </w:rPr>
              <w:t xml:space="preserve"> </w:t>
            </w:r>
            <w:r w:rsidRPr="00EB444A">
              <w:rPr>
                <w:rFonts w:ascii="Arial" w:eastAsia="Arial" w:hAnsi="Arial" w:cs="Arial"/>
                <w:b/>
                <w:sz w:val="14"/>
              </w:rPr>
              <w:t>REPASSE (2)</w:t>
            </w:r>
          </w:p>
        </w:tc>
        <w:tc>
          <w:tcPr>
            <w:tcW w:w="1750" w:type="dxa"/>
          </w:tcPr>
          <w:p w14:paraId="1CBD6337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VALORES PREVISTOS (R$)</w:t>
            </w:r>
          </w:p>
        </w:tc>
        <w:tc>
          <w:tcPr>
            <w:tcW w:w="1752" w:type="dxa"/>
          </w:tcPr>
          <w:p w14:paraId="2893F4E5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4F26CCB5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DATA DO REPASSE</w:t>
            </w:r>
          </w:p>
        </w:tc>
        <w:tc>
          <w:tcPr>
            <w:tcW w:w="1750" w:type="dxa"/>
          </w:tcPr>
          <w:p w14:paraId="1E881B97" w14:textId="77777777" w:rsidR="00FB4C48" w:rsidRPr="00EB444A" w:rsidRDefault="00FB4C48" w:rsidP="00DD1842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NÚMERO DO DOCUMENTO</w:t>
            </w:r>
            <w:r w:rsidRPr="00EB444A">
              <w:rPr>
                <w:rFonts w:ascii="Arial" w:eastAsia="Arial" w:hAnsi="Arial" w:cs="Arial"/>
                <w:b/>
                <w:spacing w:val="-6"/>
                <w:sz w:val="14"/>
              </w:rPr>
              <w:t xml:space="preserve"> </w:t>
            </w:r>
            <w:r w:rsidRPr="00EB444A">
              <w:rPr>
                <w:rFonts w:ascii="Arial" w:eastAsia="Arial" w:hAnsi="Arial" w:cs="Arial"/>
                <w:b/>
                <w:sz w:val="14"/>
              </w:rPr>
              <w:t>DE CRÉDITO</w:t>
            </w:r>
          </w:p>
        </w:tc>
        <w:tc>
          <w:tcPr>
            <w:tcW w:w="2177" w:type="dxa"/>
          </w:tcPr>
          <w:p w14:paraId="66972F8B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VALORES REPASSADOS (R$)</w:t>
            </w:r>
          </w:p>
        </w:tc>
      </w:tr>
      <w:tr w:rsidR="00FB4C48" w:rsidRPr="00EB444A" w14:paraId="7ABB48B6" w14:textId="77777777" w:rsidTr="00DD1842">
        <w:trPr>
          <w:trHeight w:hRule="exact" w:val="384"/>
        </w:trPr>
        <w:tc>
          <w:tcPr>
            <w:tcW w:w="1752" w:type="dxa"/>
          </w:tcPr>
          <w:p w14:paraId="33D577CB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1F616550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2" w:type="dxa"/>
          </w:tcPr>
          <w:p w14:paraId="76787B3C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071CB073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72A9E4CC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B4C48" w:rsidRPr="00EB444A" w14:paraId="73B9B09E" w14:textId="77777777" w:rsidTr="00DD1842">
        <w:trPr>
          <w:trHeight w:hRule="exact" w:val="386"/>
        </w:trPr>
        <w:tc>
          <w:tcPr>
            <w:tcW w:w="1752" w:type="dxa"/>
          </w:tcPr>
          <w:p w14:paraId="7DE16FD1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4C8B8EF3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2" w:type="dxa"/>
          </w:tcPr>
          <w:p w14:paraId="20F7DB05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5F9A0104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3225EB1E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B4C48" w:rsidRPr="00EB444A" w14:paraId="495E1266" w14:textId="77777777" w:rsidTr="00DD1842">
        <w:trPr>
          <w:trHeight w:hRule="exact" w:val="384"/>
        </w:trPr>
        <w:tc>
          <w:tcPr>
            <w:tcW w:w="1752" w:type="dxa"/>
          </w:tcPr>
          <w:p w14:paraId="35B98B9E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2A2E0DBB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2" w:type="dxa"/>
          </w:tcPr>
          <w:p w14:paraId="43D196E6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5A96D8D5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68095711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B4C48" w:rsidRPr="00EB444A" w14:paraId="78B68578" w14:textId="77777777" w:rsidTr="00DD1842">
        <w:trPr>
          <w:trHeight w:hRule="exact" w:val="386"/>
        </w:trPr>
        <w:tc>
          <w:tcPr>
            <w:tcW w:w="1752" w:type="dxa"/>
          </w:tcPr>
          <w:p w14:paraId="38F4AA1F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1D2F43A7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2" w:type="dxa"/>
          </w:tcPr>
          <w:p w14:paraId="39430FB9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5CBEEC92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23867801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B4C48" w:rsidRPr="00EB444A" w14:paraId="221295B7" w14:textId="77777777" w:rsidTr="00DD1842">
        <w:trPr>
          <w:trHeight w:hRule="exact" w:val="384"/>
        </w:trPr>
        <w:tc>
          <w:tcPr>
            <w:tcW w:w="1752" w:type="dxa"/>
          </w:tcPr>
          <w:p w14:paraId="0D2B34E6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4D990909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2" w:type="dxa"/>
          </w:tcPr>
          <w:p w14:paraId="02FC81EE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2C112AE7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29A7B68A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B4C48" w:rsidRPr="00EB444A" w14:paraId="7845AC0B" w14:textId="77777777" w:rsidTr="00DD1842">
        <w:trPr>
          <w:trHeight w:hRule="exact" w:val="386"/>
        </w:trPr>
        <w:tc>
          <w:tcPr>
            <w:tcW w:w="1752" w:type="dxa"/>
          </w:tcPr>
          <w:p w14:paraId="3E064F31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1318F01B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2" w:type="dxa"/>
          </w:tcPr>
          <w:p w14:paraId="3EC00577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679E6EE9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4411C1D4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B4C48" w:rsidRPr="00EB444A" w14:paraId="4491C769" w14:textId="77777777" w:rsidTr="00DD1842">
        <w:trPr>
          <w:trHeight w:hRule="exact" w:val="385"/>
        </w:trPr>
        <w:tc>
          <w:tcPr>
            <w:tcW w:w="1752" w:type="dxa"/>
          </w:tcPr>
          <w:p w14:paraId="23E60D85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4BA173F8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2" w:type="dxa"/>
          </w:tcPr>
          <w:p w14:paraId="0BEAC3F8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486CB086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0CBCDDB3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B4C48" w:rsidRPr="00EB444A" w14:paraId="03ED0B2A" w14:textId="77777777" w:rsidTr="00DD1842">
        <w:trPr>
          <w:trHeight w:hRule="exact" w:val="283"/>
        </w:trPr>
        <w:tc>
          <w:tcPr>
            <w:tcW w:w="1752" w:type="dxa"/>
          </w:tcPr>
          <w:p w14:paraId="279BE781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230D09F8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2" w:type="dxa"/>
          </w:tcPr>
          <w:p w14:paraId="46443B39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42A0C22A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2C459189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B4C48" w:rsidRPr="00EB444A" w14:paraId="7329AE5F" w14:textId="77777777" w:rsidTr="00DD1842">
        <w:trPr>
          <w:trHeight w:hRule="exact" w:val="353"/>
        </w:trPr>
        <w:tc>
          <w:tcPr>
            <w:tcW w:w="1752" w:type="dxa"/>
          </w:tcPr>
          <w:p w14:paraId="37D20E4B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107B2A64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2" w:type="dxa"/>
          </w:tcPr>
          <w:p w14:paraId="6015FB51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46574D15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1E3505BC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B4C48" w:rsidRPr="00EB444A" w14:paraId="17804DC0" w14:textId="77777777" w:rsidTr="00DD1842">
        <w:trPr>
          <w:trHeight w:hRule="exact" w:val="269"/>
        </w:trPr>
        <w:tc>
          <w:tcPr>
            <w:tcW w:w="1752" w:type="dxa"/>
          </w:tcPr>
          <w:p w14:paraId="211371BE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01FF49FD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2" w:type="dxa"/>
          </w:tcPr>
          <w:p w14:paraId="39C618B9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7FAF3252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7F2A5EB5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B4C48" w:rsidRPr="00EB444A" w14:paraId="51F6CD4B" w14:textId="77777777" w:rsidTr="00DD1842">
        <w:trPr>
          <w:trHeight w:hRule="exact" w:val="384"/>
        </w:trPr>
        <w:tc>
          <w:tcPr>
            <w:tcW w:w="5255" w:type="dxa"/>
            <w:gridSpan w:val="3"/>
          </w:tcPr>
          <w:p w14:paraId="30338C4D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r w:rsidRPr="00EB444A">
              <w:rPr>
                <w:rFonts w:ascii="Arial" w:eastAsia="Arial" w:hAnsi="Arial" w:cs="Arial"/>
                <w:sz w:val="14"/>
              </w:rPr>
              <w:t>(A) SALDO DO EXERCÍCO ANTERIOR</w:t>
            </w:r>
          </w:p>
        </w:tc>
        <w:tc>
          <w:tcPr>
            <w:tcW w:w="1750" w:type="dxa"/>
          </w:tcPr>
          <w:p w14:paraId="449A3FBD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6C8C005C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B4C48" w:rsidRPr="00EB444A" w14:paraId="1EB78368" w14:textId="77777777" w:rsidTr="00DD1842">
        <w:trPr>
          <w:trHeight w:hRule="exact" w:val="384"/>
        </w:trPr>
        <w:tc>
          <w:tcPr>
            <w:tcW w:w="5255" w:type="dxa"/>
            <w:gridSpan w:val="3"/>
          </w:tcPr>
          <w:p w14:paraId="042EAA77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r w:rsidRPr="00EB444A">
              <w:rPr>
                <w:rFonts w:ascii="Arial" w:eastAsia="Arial" w:hAnsi="Arial" w:cs="Arial"/>
                <w:sz w:val="14"/>
              </w:rPr>
              <w:t>(B) REPASSES PÚBLICOS NO EXERCÍCIO</w:t>
            </w:r>
          </w:p>
        </w:tc>
        <w:tc>
          <w:tcPr>
            <w:tcW w:w="1750" w:type="dxa"/>
          </w:tcPr>
          <w:p w14:paraId="0D4E4025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0DFF85AA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B4C48" w:rsidRPr="00EB444A" w14:paraId="56C699C1" w14:textId="77777777" w:rsidTr="00DD1842">
        <w:trPr>
          <w:trHeight w:hRule="exact" w:val="386"/>
        </w:trPr>
        <w:tc>
          <w:tcPr>
            <w:tcW w:w="5255" w:type="dxa"/>
            <w:gridSpan w:val="3"/>
          </w:tcPr>
          <w:p w14:paraId="0138EC8D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r w:rsidRPr="00EB444A">
              <w:rPr>
                <w:rFonts w:ascii="Arial" w:eastAsia="Arial" w:hAnsi="Arial" w:cs="Arial"/>
                <w:sz w:val="14"/>
              </w:rPr>
              <w:t>(C) RECEITAS COM APLICAÇÕES FINANCEIRAS DOS REPASSES PÚBLICOS</w:t>
            </w:r>
          </w:p>
        </w:tc>
        <w:tc>
          <w:tcPr>
            <w:tcW w:w="1750" w:type="dxa"/>
          </w:tcPr>
          <w:p w14:paraId="7FD7806F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096730C5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B4C48" w:rsidRPr="00EB444A" w14:paraId="4D3C1E67" w14:textId="77777777" w:rsidTr="00DD1842">
        <w:trPr>
          <w:trHeight w:hRule="exact" w:val="348"/>
        </w:trPr>
        <w:tc>
          <w:tcPr>
            <w:tcW w:w="5255" w:type="dxa"/>
            <w:gridSpan w:val="3"/>
          </w:tcPr>
          <w:p w14:paraId="1C05770E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r w:rsidRPr="00EB444A">
              <w:rPr>
                <w:rFonts w:ascii="Arial" w:eastAsia="Arial" w:hAnsi="Arial" w:cs="Arial"/>
                <w:sz w:val="14"/>
              </w:rPr>
              <w:t>(D) OUTRAS RECEITAS DECORRENTES DA EXECUÇÃO DO AJUSTE (3)</w:t>
            </w:r>
          </w:p>
        </w:tc>
        <w:tc>
          <w:tcPr>
            <w:tcW w:w="1750" w:type="dxa"/>
          </w:tcPr>
          <w:p w14:paraId="18B503D1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73603773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B4C48" w:rsidRPr="00EB444A" w14:paraId="52B48DCA" w14:textId="77777777" w:rsidTr="00DD1842">
        <w:trPr>
          <w:trHeight w:hRule="exact" w:val="283"/>
        </w:trPr>
        <w:tc>
          <w:tcPr>
            <w:tcW w:w="5255" w:type="dxa"/>
            <w:gridSpan w:val="3"/>
          </w:tcPr>
          <w:p w14:paraId="1667375A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r w:rsidRPr="00EB444A">
              <w:rPr>
                <w:rFonts w:ascii="Arial" w:eastAsia="Arial" w:hAnsi="Arial" w:cs="Arial"/>
                <w:sz w:val="14"/>
              </w:rPr>
              <w:t>(E) TOTAL DE RECURSOS PÚBLICOS (A + B+ C + D)</w:t>
            </w:r>
          </w:p>
        </w:tc>
        <w:tc>
          <w:tcPr>
            <w:tcW w:w="1750" w:type="dxa"/>
          </w:tcPr>
          <w:p w14:paraId="10C33AAF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2CAF0DE3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B4C48" w:rsidRPr="00EB444A" w14:paraId="659F1F41" w14:textId="77777777" w:rsidTr="00DD1842">
        <w:trPr>
          <w:trHeight w:hRule="exact" w:val="386"/>
        </w:trPr>
        <w:tc>
          <w:tcPr>
            <w:tcW w:w="5255" w:type="dxa"/>
            <w:gridSpan w:val="3"/>
            <w:shd w:val="clear" w:color="auto" w:fill="DFDFDF"/>
          </w:tcPr>
          <w:p w14:paraId="73B04D6E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  <w:shd w:val="clear" w:color="auto" w:fill="DFDFDF"/>
          </w:tcPr>
          <w:p w14:paraId="4D976700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  <w:shd w:val="clear" w:color="auto" w:fill="DFDFDF"/>
          </w:tcPr>
          <w:p w14:paraId="44575686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B4C48" w:rsidRPr="00EB444A" w14:paraId="581C41F7" w14:textId="77777777" w:rsidTr="00DD1842">
        <w:trPr>
          <w:trHeight w:hRule="exact" w:val="384"/>
        </w:trPr>
        <w:tc>
          <w:tcPr>
            <w:tcW w:w="5255" w:type="dxa"/>
            <w:gridSpan w:val="3"/>
          </w:tcPr>
          <w:p w14:paraId="247EF2E2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r w:rsidRPr="00EB444A">
              <w:rPr>
                <w:rFonts w:ascii="Arial" w:eastAsia="Arial" w:hAnsi="Arial" w:cs="Arial"/>
                <w:sz w:val="14"/>
              </w:rPr>
              <w:t>(F) RECURSOS PRÓPRIOS DA ENTIDADE PARCEIRA</w:t>
            </w:r>
          </w:p>
        </w:tc>
        <w:tc>
          <w:tcPr>
            <w:tcW w:w="1750" w:type="dxa"/>
          </w:tcPr>
          <w:p w14:paraId="35387BA7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52EC8E4F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B4C48" w:rsidRPr="00EB444A" w14:paraId="61B819ED" w14:textId="77777777" w:rsidTr="00DD1842">
        <w:trPr>
          <w:trHeight w:hRule="exact" w:val="386"/>
        </w:trPr>
        <w:tc>
          <w:tcPr>
            <w:tcW w:w="5255" w:type="dxa"/>
            <w:gridSpan w:val="3"/>
          </w:tcPr>
          <w:p w14:paraId="4F1B95B1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r w:rsidRPr="00EB444A">
              <w:rPr>
                <w:rFonts w:ascii="Arial" w:eastAsia="Arial" w:hAnsi="Arial" w:cs="Arial"/>
                <w:sz w:val="14"/>
              </w:rPr>
              <w:t>(G) TOTAL DE RECURSOS DISPONÍVEIS NO EXERCÍCIO (E + F)</w:t>
            </w:r>
          </w:p>
        </w:tc>
        <w:tc>
          <w:tcPr>
            <w:tcW w:w="1750" w:type="dxa"/>
          </w:tcPr>
          <w:p w14:paraId="704A95E4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78654FEC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6EC7896A" w14:textId="77777777" w:rsidR="00FB4C48" w:rsidRPr="00EB444A" w:rsidRDefault="00FB4C48" w:rsidP="00FB4C4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77EF8C0F" w14:textId="77777777" w:rsidR="00FB4C48" w:rsidRPr="00EB444A" w:rsidRDefault="00FB4C48" w:rsidP="00FB4C4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3BDD12A9" w14:textId="77777777" w:rsidR="00FB4C48" w:rsidRPr="00EB444A" w:rsidRDefault="00FB4C48" w:rsidP="00FB4C48">
      <w:pPr>
        <w:widowControl w:val="0"/>
        <w:numPr>
          <w:ilvl w:val="1"/>
          <w:numId w:val="1"/>
        </w:numPr>
        <w:tabs>
          <w:tab w:val="left" w:pos="109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  <w:lang w:val="en-US"/>
        </w:rPr>
      </w:pPr>
      <w:proofErr w:type="spellStart"/>
      <w:r w:rsidRPr="00EB444A">
        <w:rPr>
          <w:rFonts w:ascii="Arial" w:eastAsia="Arial" w:hAnsi="Arial" w:cs="Arial"/>
          <w:sz w:val="16"/>
          <w:lang w:val="en-US"/>
        </w:rPr>
        <w:lastRenderedPageBreak/>
        <w:t>Verba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:</w:t>
      </w:r>
      <w:r w:rsidRPr="00EB444A">
        <w:rPr>
          <w:rFonts w:ascii="Arial" w:eastAsia="Arial" w:hAnsi="Arial" w:cs="Arial"/>
          <w:spacing w:val="-1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Federal,</w:t>
      </w:r>
      <w:r w:rsidRPr="00EB444A">
        <w:rPr>
          <w:rFonts w:ascii="Arial" w:eastAsia="Arial" w:hAnsi="Arial" w:cs="Arial"/>
          <w:spacing w:val="-3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Estadual</w:t>
      </w:r>
      <w:proofErr w:type="spellEnd"/>
      <w:r w:rsidRPr="00EB444A">
        <w:rPr>
          <w:rFonts w:ascii="Arial" w:eastAsia="Arial" w:hAnsi="Arial" w:cs="Arial"/>
          <w:spacing w:val="-1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ou</w:t>
      </w:r>
      <w:proofErr w:type="spellEnd"/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Municipal,</w:t>
      </w:r>
      <w:r w:rsidRPr="00EB444A">
        <w:rPr>
          <w:rFonts w:ascii="Arial" w:eastAsia="Arial" w:hAnsi="Arial" w:cs="Arial"/>
          <w:spacing w:val="-3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devendo</w:t>
      </w:r>
      <w:proofErr w:type="spellEnd"/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ser</w:t>
      </w:r>
      <w:r w:rsidRPr="00EB444A">
        <w:rPr>
          <w:rFonts w:ascii="Arial" w:eastAsia="Arial" w:hAnsi="Arial" w:cs="Arial"/>
          <w:spacing w:val="-2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elaborado</w:t>
      </w:r>
      <w:proofErr w:type="spellEnd"/>
      <w:r w:rsidRPr="00EB444A">
        <w:rPr>
          <w:rFonts w:ascii="Arial" w:eastAsia="Arial" w:hAnsi="Arial" w:cs="Arial"/>
          <w:spacing w:val="-2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um</w:t>
      </w:r>
      <w:r w:rsidRPr="00EB444A">
        <w:rPr>
          <w:rFonts w:ascii="Arial" w:eastAsia="Arial" w:hAnsi="Arial" w:cs="Arial"/>
          <w:spacing w:val="-1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anexo</w:t>
      </w:r>
      <w:proofErr w:type="spellEnd"/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para</w:t>
      </w:r>
      <w:r w:rsidRPr="00EB444A">
        <w:rPr>
          <w:rFonts w:ascii="Arial" w:eastAsia="Arial" w:hAnsi="Arial" w:cs="Arial"/>
          <w:spacing w:val="-2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cada</w:t>
      </w:r>
      <w:proofErr w:type="spellEnd"/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fonte</w:t>
      </w:r>
      <w:proofErr w:type="spellEnd"/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de</w:t>
      </w:r>
      <w:r w:rsidRPr="00EB444A">
        <w:rPr>
          <w:rFonts w:ascii="Arial" w:eastAsia="Arial" w:hAnsi="Arial" w:cs="Arial"/>
          <w:spacing w:val="-2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recurso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2B21B6EF" w14:textId="77777777" w:rsidR="00FB4C48" w:rsidRPr="00EB444A" w:rsidRDefault="00FB4C48" w:rsidP="00FB4C48">
      <w:pPr>
        <w:widowControl w:val="0"/>
        <w:numPr>
          <w:ilvl w:val="1"/>
          <w:numId w:val="1"/>
        </w:numPr>
        <w:tabs>
          <w:tab w:val="left" w:pos="1089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  <w:lang w:val="en-US"/>
        </w:rPr>
      </w:pPr>
      <w:proofErr w:type="spellStart"/>
      <w:r w:rsidRPr="00EB444A">
        <w:rPr>
          <w:rFonts w:ascii="Arial" w:eastAsia="Arial" w:hAnsi="Arial" w:cs="Arial"/>
          <w:sz w:val="16"/>
          <w:lang w:val="en-US"/>
        </w:rPr>
        <w:t>Incluir</w:t>
      </w:r>
      <w:proofErr w:type="spellEnd"/>
      <w:r w:rsidRPr="00EB444A">
        <w:rPr>
          <w:rFonts w:ascii="Arial" w:eastAsia="Arial" w:hAnsi="Arial" w:cs="Arial"/>
          <w:spacing w:val="-6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valores</w:t>
      </w:r>
      <w:proofErr w:type="spellEnd"/>
      <w:r w:rsidRPr="00EB444A">
        <w:rPr>
          <w:rFonts w:ascii="Arial" w:eastAsia="Arial" w:hAnsi="Arial" w:cs="Arial"/>
          <w:spacing w:val="-2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previstos</w:t>
      </w:r>
      <w:proofErr w:type="spellEnd"/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no</w:t>
      </w:r>
      <w:r w:rsidRPr="00EB444A">
        <w:rPr>
          <w:rFonts w:ascii="Arial" w:eastAsia="Arial" w:hAnsi="Arial" w:cs="Arial"/>
          <w:spacing w:val="-3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exercício</w:t>
      </w:r>
      <w:proofErr w:type="spellEnd"/>
      <w:r w:rsidRPr="00EB444A">
        <w:rPr>
          <w:rFonts w:ascii="Arial" w:eastAsia="Arial" w:hAnsi="Arial" w:cs="Arial"/>
          <w:spacing w:val="-3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anterior</w:t>
      </w:r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e</w:t>
      </w:r>
      <w:r w:rsidRPr="00EB444A">
        <w:rPr>
          <w:rFonts w:ascii="Arial" w:eastAsia="Arial" w:hAnsi="Arial" w:cs="Arial"/>
          <w:spacing w:val="-3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repassados</w:t>
      </w:r>
      <w:proofErr w:type="spellEnd"/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neste</w:t>
      </w:r>
      <w:proofErr w:type="spellEnd"/>
      <w:r w:rsidRPr="00EB444A">
        <w:rPr>
          <w:rFonts w:ascii="Arial" w:eastAsia="Arial" w:hAnsi="Arial" w:cs="Arial"/>
          <w:spacing w:val="-5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exercício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4773CAFC" w14:textId="77777777" w:rsidR="00FB4C48" w:rsidRPr="00EB444A" w:rsidRDefault="00FB4C48" w:rsidP="00FB4C48">
      <w:pPr>
        <w:widowControl w:val="0"/>
        <w:numPr>
          <w:ilvl w:val="1"/>
          <w:numId w:val="1"/>
        </w:numPr>
        <w:tabs>
          <w:tab w:val="left" w:pos="1089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  <w:lang w:val="en-US"/>
        </w:rPr>
      </w:pPr>
      <w:proofErr w:type="spellStart"/>
      <w:r w:rsidRPr="00EB444A">
        <w:rPr>
          <w:rFonts w:ascii="Arial" w:eastAsia="Arial" w:hAnsi="Arial" w:cs="Arial"/>
          <w:sz w:val="16"/>
          <w:lang w:val="en-US"/>
        </w:rPr>
        <w:t>Receitas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com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estacionamento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aluguéis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, entre</w:t>
      </w:r>
      <w:r w:rsidRPr="00EB444A">
        <w:rPr>
          <w:rFonts w:ascii="Arial" w:eastAsia="Arial" w:hAnsi="Arial" w:cs="Arial"/>
          <w:spacing w:val="-18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outras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403F0F6C" w14:textId="77777777" w:rsidR="00FB4C48" w:rsidRPr="00EB444A" w:rsidRDefault="00FB4C48" w:rsidP="00FB4C48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  <w:lang w:val="en-US"/>
        </w:rPr>
      </w:pPr>
      <w:r w:rsidRPr="00EB444A">
        <w:rPr>
          <w:rFonts w:ascii="Arial" w:eastAsia="Arial" w:hAnsi="Arial" w:cs="Arial"/>
          <w:sz w:val="16"/>
          <w:lang w:val="en-US"/>
        </w:rPr>
        <w:t xml:space="preserve">O(s)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signatário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(s),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na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qualidade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representante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(s) da   </w:t>
      </w:r>
      <w:proofErr w:type="gramStart"/>
      <w:r w:rsidRPr="00EB444A">
        <w:rPr>
          <w:rFonts w:ascii="Arial" w:eastAsia="Arial" w:hAnsi="Arial" w:cs="Arial"/>
          <w:sz w:val="16"/>
          <w:lang w:val="en-US"/>
        </w:rPr>
        <w:t xml:space="preserve">   </w:t>
      </w:r>
      <w:r w:rsidRPr="00EB444A">
        <w:rPr>
          <w:rFonts w:ascii="Arial" w:eastAsia="Arial" w:hAnsi="Arial" w:cs="Arial"/>
          <w:sz w:val="16"/>
          <w:u w:val="single"/>
          <w:lang w:val="en-US"/>
        </w:rPr>
        <w:t>(</w:t>
      </w:r>
      <w:proofErr w:type="spellStart"/>
      <w:proofErr w:type="gramEnd"/>
      <w:r w:rsidRPr="00EB444A">
        <w:rPr>
          <w:rFonts w:ascii="Arial" w:eastAsia="Arial" w:hAnsi="Arial" w:cs="Arial"/>
          <w:sz w:val="16"/>
          <w:u w:val="single"/>
          <w:lang w:val="en-US"/>
        </w:rPr>
        <w:t>nome</w:t>
      </w:r>
      <w:proofErr w:type="spellEnd"/>
      <w:r w:rsidRPr="00EB444A">
        <w:rPr>
          <w:rFonts w:ascii="Arial" w:eastAsia="Arial" w:hAnsi="Arial" w:cs="Arial"/>
          <w:sz w:val="16"/>
          <w:u w:val="single"/>
          <w:lang w:val="en-US"/>
        </w:rPr>
        <w:t xml:space="preserve"> da </w:t>
      </w:r>
      <w:proofErr w:type="spellStart"/>
      <w:r w:rsidRPr="00EB444A">
        <w:rPr>
          <w:rFonts w:ascii="Arial" w:eastAsia="Arial" w:hAnsi="Arial" w:cs="Arial"/>
          <w:sz w:val="16"/>
          <w:u w:val="single"/>
          <w:lang w:val="en-US"/>
        </w:rPr>
        <w:t>entidade</w:t>
      </w:r>
      <w:proofErr w:type="spellEnd"/>
      <w:r w:rsidRPr="00EB444A">
        <w:rPr>
          <w:rFonts w:ascii="Arial" w:eastAsia="Arial" w:hAnsi="Arial" w:cs="Arial"/>
          <w:sz w:val="16"/>
          <w:u w:val="single"/>
          <w:lang w:val="en-US"/>
        </w:rPr>
        <w:t xml:space="preserve">)      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vem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indicar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na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forma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abaixo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detalhada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as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despesas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incorridas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pagas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no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exercício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/20XX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bem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como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as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despesas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a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pagar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no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exercício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seguinte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4E3F6EF6" w14:textId="77777777" w:rsidR="00FB4C48" w:rsidRPr="00EB444A" w:rsidRDefault="00FB4C48" w:rsidP="00FB4C4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7290AD34" w14:textId="77777777" w:rsidR="00FB4C48" w:rsidRPr="00EB444A" w:rsidRDefault="00FB4C48" w:rsidP="00FB4C4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9"/>
          <w:szCs w:val="24"/>
          <w:lang w:val="en-US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139"/>
        <w:gridCol w:w="1491"/>
        <w:gridCol w:w="1584"/>
        <w:gridCol w:w="1584"/>
        <w:gridCol w:w="1071"/>
        <w:gridCol w:w="1585"/>
      </w:tblGrid>
      <w:tr w:rsidR="00FB4C48" w:rsidRPr="00EB444A" w14:paraId="5906C560" w14:textId="77777777" w:rsidTr="00DD1842">
        <w:trPr>
          <w:trHeight w:hRule="exact" w:val="384"/>
        </w:trPr>
        <w:tc>
          <w:tcPr>
            <w:tcW w:w="1186" w:type="dxa"/>
          </w:tcPr>
          <w:p w14:paraId="33519BED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454" w:type="dxa"/>
            <w:gridSpan w:val="6"/>
          </w:tcPr>
          <w:p w14:paraId="5CD7ACA3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DEMONSTRATIVO DAS DESPESAS INCORRIDAS NO EXERCÍCIO</w:t>
            </w:r>
          </w:p>
        </w:tc>
      </w:tr>
      <w:tr w:rsidR="00FB4C48" w:rsidRPr="00EB444A" w14:paraId="0D8E4392" w14:textId="77777777" w:rsidTr="00DD1842">
        <w:trPr>
          <w:trHeight w:hRule="exact" w:val="646"/>
        </w:trPr>
        <w:tc>
          <w:tcPr>
            <w:tcW w:w="1186" w:type="dxa"/>
          </w:tcPr>
          <w:p w14:paraId="73CEDDBF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454" w:type="dxa"/>
            <w:gridSpan w:val="6"/>
          </w:tcPr>
          <w:p w14:paraId="621DDB7A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8"/>
              </w:rPr>
            </w:pPr>
          </w:p>
          <w:p w14:paraId="2E79B129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ORIGEM DOS RECURSOS (4):</w:t>
            </w:r>
          </w:p>
        </w:tc>
      </w:tr>
      <w:tr w:rsidR="00FB4C48" w:rsidRPr="00EB444A" w14:paraId="6A000186" w14:textId="77777777" w:rsidTr="00DD1842">
        <w:trPr>
          <w:trHeight w:hRule="exact" w:val="1702"/>
        </w:trPr>
        <w:tc>
          <w:tcPr>
            <w:tcW w:w="1325" w:type="dxa"/>
            <w:gridSpan w:val="2"/>
          </w:tcPr>
          <w:p w14:paraId="25C2EB11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8"/>
              </w:rPr>
            </w:pPr>
          </w:p>
          <w:p w14:paraId="41C0B967" w14:textId="77777777" w:rsidR="00FB4C48" w:rsidRPr="00EB444A" w:rsidRDefault="00FB4C48" w:rsidP="00DD1842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CATEGORIA OU    FINALIDADE DA DESPESA (8)</w:t>
            </w:r>
          </w:p>
        </w:tc>
        <w:tc>
          <w:tcPr>
            <w:tcW w:w="1491" w:type="dxa"/>
          </w:tcPr>
          <w:p w14:paraId="1995702C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8"/>
              </w:rPr>
            </w:pPr>
          </w:p>
          <w:p w14:paraId="14FD13F7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8"/>
              </w:rPr>
            </w:pPr>
          </w:p>
          <w:p w14:paraId="4BF3A540" w14:textId="77777777" w:rsidR="00FB4C48" w:rsidRPr="00EB444A" w:rsidRDefault="00FB4C48" w:rsidP="00DD1842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DESPESAS CONTABILIZAD AS NESTE EXERCÍCIO (R$)</w:t>
            </w:r>
          </w:p>
        </w:tc>
        <w:tc>
          <w:tcPr>
            <w:tcW w:w="1584" w:type="dxa"/>
          </w:tcPr>
          <w:p w14:paraId="5D175CC5" w14:textId="77777777" w:rsidR="00FB4C48" w:rsidRPr="00EB444A" w:rsidRDefault="00FB4C48" w:rsidP="00DD1842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 xml:space="preserve">DESPESAS CONTABILIZADA S </w:t>
            </w:r>
            <w:proofErr w:type="gramStart"/>
            <w:r w:rsidRPr="00EB444A">
              <w:rPr>
                <w:rFonts w:ascii="Arial" w:eastAsia="Arial" w:hAnsi="Arial" w:cs="Arial"/>
                <w:b/>
                <w:sz w:val="16"/>
              </w:rPr>
              <w:t>EM  EXERCÍCIOS</w:t>
            </w:r>
            <w:proofErr w:type="gramEnd"/>
            <w:r w:rsidRPr="00EB444A">
              <w:rPr>
                <w:rFonts w:ascii="Arial" w:eastAsia="Arial" w:hAnsi="Arial" w:cs="Arial"/>
                <w:b/>
                <w:sz w:val="16"/>
              </w:rPr>
              <w:t xml:space="preserve"> ANTERIORES E PAGAS NESTE EXERCÍCIO (R$) (H)</w:t>
            </w:r>
          </w:p>
        </w:tc>
        <w:tc>
          <w:tcPr>
            <w:tcW w:w="1584" w:type="dxa"/>
          </w:tcPr>
          <w:p w14:paraId="644EC735" w14:textId="77777777" w:rsidR="00FB4C48" w:rsidRPr="00EB444A" w:rsidRDefault="00FB4C48" w:rsidP="00DD1842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DESPESAS CONTABILIZADA S NESTE EXERCÍCIO E PAGAS NESTE EXERCÍCIO (R$) (I)</w:t>
            </w:r>
          </w:p>
        </w:tc>
        <w:tc>
          <w:tcPr>
            <w:tcW w:w="1071" w:type="dxa"/>
          </w:tcPr>
          <w:p w14:paraId="3D3D2DB2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8"/>
              </w:rPr>
            </w:pPr>
          </w:p>
          <w:p w14:paraId="6F0EDFA7" w14:textId="77777777" w:rsidR="00FB4C48" w:rsidRPr="00EB444A" w:rsidRDefault="00FB4C48" w:rsidP="00DD1842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TOTAL DE DESPESA S PAGAS NESTE EXERCÍCI O (R$)</w:t>
            </w:r>
          </w:p>
          <w:p w14:paraId="28A6E947" w14:textId="77777777" w:rsidR="00FB4C48" w:rsidRPr="00EB444A" w:rsidRDefault="00FB4C48" w:rsidP="00DD1842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(J= H + I)</w:t>
            </w:r>
          </w:p>
        </w:tc>
        <w:tc>
          <w:tcPr>
            <w:tcW w:w="1584" w:type="dxa"/>
          </w:tcPr>
          <w:p w14:paraId="265019F1" w14:textId="77777777" w:rsidR="00FB4C48" w:rsidRPr="00EB444A" w:rsidRDefault="00FB4C48" w:rsidP="00DD1842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DESPESAS CONTABILIZADA S NESTE EXERCÍCIO A PAGAR EM EXERCÍCIOS SEGUINTES (R$)</w:t>
            </w:r>
          </w:p>
        </w:tc>
      </w:tr>
      <w:tr w:rsidR="00FB4C48" w:rsidRPr="00EB444A" w14:paraId="1E6FEF8B" w14:textId="77777777" w:rsidTr="00DD1842">
        <w:trPr>
          <w:trHeight w:hRule="exact" w:val="434"/>
        </w:trPr>
        <w:tc>
          <w:tcPr>
            <w:tcW w:w="1325" w:type="dxa"/>
            <w:gridSpan w:val="2"/>
          </w:tcPr>
          <w:p w14:paraId="1D475CC1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Recursos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humanos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(5)</w:t>
            </w:r>
          </w:p>
        </w:tc>
        <w:tc>
          <w:tcPr>
            <w:tcW w:w="1491" w:type="dxa"/>
          </w:tcPr>
          <w:p w14:paraId="55BE213E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7A0E2C26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0CC0ABD6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568CF84C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791E675A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B4C48" w:rsidRPr="00EB444A" w14:paraId="0E01D396" w14:textId="77777777" w:rsidTr="00DD1842">
        <w:trPr>
          <w:trHeight w:hRule="exact" w:val="432"/>
        </w:trPr>
        <w:tc>
          <w:tcPr>
            <w:tcW w:w="1325" w:type="dxa"/>
            <w:gridSpan w:val="2"/>
          </w:tcPr>
          <w:p w14:paraId="4745671C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Recursos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humanos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(6)</w:t>
            </w:r>
          </w:p>
        </w:tc>
        <w:tc>
          <w:tcPr>
            <w:tcW w:w="1491" w:type="dxa"/>
          </w:tcPr>
          <w:p w14:paraId="4C917F2D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04C8D1AB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27204B50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1CF60CC3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2654605F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B4C48" w:rsidRPr="00EB444A" w14:paraId="1DE94DEF" w14:textId="77777777" w:rsidTr="00DD1842">
        <w:trPr>
          <w:trHeight w:hRule="exact" w:val="384"/>
        </w:trPr>
        <w:tc>
          <w:tcPr>
            <w:tcW w:w="1325" w:type="dxa"/>
            <w:gridSpan w:val="2"/>
          </w:tcPr>
          <w:p w14:paraId="771EE85F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Medicamentos</w:t>
            </w:r>
            <w:proofErr w:type="spellEnd"/>
          </w:p>
        </w:tc>
        <w:tc>
          <w:tcPr>
            <w:tcW w:w="1491" w:type="dxa"/>
          </w:tcPr>
          <w:p w14:paraId="77C57E44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6E89FD59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3EC928E8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46332393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32E88955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B4C48" w:rsidRPr="00EB444A" w14:paraId="321E31BA" w14:textId="77777777" w:rsidTr="00DD1842">
        <w:trPr>
          <w:trHeight w:hRule="exact" w:val="646"/>
        </w:trPr>
        <w:tc>
          <w:tcPr>
            <w:tcW w:w="1325" w:type="dxa"/>
            <w:gridSpan w:val="2"/>
          </w:tcPr>
          <w:p w14:paraId="1A5F8B50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 xml:space="preserve">Material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médico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e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hospitalar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(*)</w:t>
            </w:r>
          </w:p>
        </w:tc>
        <w:tc>
          <w:tcPr>
            <w:tcW w:w="1491" w:type="dxa"/>
          </w:tcPr>
          <w:p w14:paraId="5E704C76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153220E3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3F246C06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7350E78F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01D060CC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B4C48" w:rsidRPr="00EB444A" w14:paraId="67903687" w14:textId="77777777" w:rsidTr="00DD1842">
        <w:trPr>
          <w:trHeight w:hRule="exact" w:val="432"/>
        </w:trPr>
        <w:tc>
          <w:tcPr>
            <w:tcW w:w="1325" w:type="dxa"/>
            <w:gridSpan w:val="2"/>
          </w:tcPr>
          <w:p w14:paraId="4B666837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Gêneros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alimentícios</w:t>
            </w:r>
            <w:proofErr w:type="spellEnd"/>
          </w:p>
        </w:tc>
        <w:tc>
          <w:tcPr>
            <w:tcW w:w="1491" w:type="dxa"/>
          </w:tcPr>
          <w:p w14:paraId="32B8E6F0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7A8060AC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2A099E5F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4E0D6DF7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74407332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B4C48" w:rsidRPr="00EB444A" w14:paraId="0B6F31B4" w14:textId="77777777" w:rsidTr="00DD1842">
        <w:trPr>
          <w:trHeight w:hRule="exact" w:val="646"/>
        </w:trPr>
        <w:tc>
          <w:tcPr>
            <w:tcW w:w="1325" w:type="dxa"/>
            <w:gridSpan w:val="2"/>
          </w:tcPr>
          <w:p w14:paraId="2288D281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 xml:space="preserve">Outros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materiais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consumo</w:t>
            </w:r>
            <w:proofErr w:type="spellEnd"/>
          </w:p>
        </w:tc>
        <w:tc>
          <w:tcPr>
            <w:tcW w:w="1491" w:type="dxa"/>
          </w:tcPr>
          <w:p w14:paraId="76006332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07EA682F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46AB7FA8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3C4D2CCB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77BC3CA3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B4C48" w:rsidRPr="00EB444A" w14:paraId="338EEF12" w14:textId="77777777" w:rsidTr="00DD1842">
        <w:trPr>
          <w:trHeight w:hRule="exact" w:val="432"/>
        </w:trPr>
        <w:tc>
          <w:tcPr>
            <w:tcW w:w="1325" w:type="dxa"/>
            <w:gridSpan w:val="2"/>
          </w:tcPr>
          <w:p w14:paraId="43D27CDD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Serviços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médicos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(*)</w:t>
            </w:r>
          </w:p>
        </w:tc>
        <w:tc>
          <w:tcPr>
            <w:tcW w:w="1491" w:type="dxa"/>
          </w:tcPr>
          <w:p w14:paraId="7D0D0625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77B1ADCD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7665951E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3216A5A6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29DD8DA0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B4C48" w:rsidRPr="00EB444A" w14:paraId="46BDF259" w14:textId="77777777" w:rsidTr="00DD1842">
        <w:trPr>
          <w:trHeight w:hRule="exact" w:val="646"/>
        </w:trPr>
        <w:tc>
          <w:tcPr>
            <w:tcW w:w="1325" w:type="dxa"/>
            <w:gridSpan w:val="2"/>
          </w:tcPr>
          <w:p w14:paraId="0D764502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 xml:space="preserve">Outros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serviços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terceiros</w:t>
            </w:r>
            <w:proofErr w:type="spellEnd"/>
          </w:p>
        </w:tc>
        <w:tc>
          <w:tcPr>
            <w:tcW w:w="1491" w:type="dxa"/>
          </w:tcPr>
          <w:p w14:paraId="0D420B70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39BD7385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3405991F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55D01200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2A4F7EBD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B4C48" w:rsidRPr="00EB444A" w14:paraId="35C2A6DB" w14:textId="77777777" w:rsidTr="00DD1842">
        <w:trPr>
          <w:trHeight w:hRule="exact" w:val="434"/>
        </w:trPr>
        <w:tc>
          <w:tcPr>
            <w:tcW w:w="1325" w:type="dxa"/>
            <w:gridSpan w:val="2"/>
          </w:tcPr>
          <w:p w14:paraId="00072A6F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Locação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imóveis</w:t>
            </w:r>
            <w:proofErr w:type="spellEnd"/>
          </w:p>
        </w:tc>
        <w:tc>
          <w:tcPr>
            <w:tcW w:w="1491" w:type="dxa"/>
          </w:tcPr>
          <w:p w14:paraId="2DF39F98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763E57B1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50B72819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1D8A183B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55D05E68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B4C48" w:rsidRPr="00EB444A" w14:paraId="05A7E0C4" w14:textId="77777777" w:rsidTr="00DD1842">
        <w:trPr>
          <w:trHeight w:hRule="exact" w:val="433"/>
        </w:trPr>
        <w:tc>
          <w:tcPr>
            <w:tcW w:w="1325" w:type="dxa"/>
            <w:gridSpan w:val="2"/>
          </w:tcPr>
          <w:p w14:paraId="0787E8B1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Locações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diversas</w:t>
            </w:r>
            <w:proofErr w:type="spellEnd"/>
          </w:p>
        </w:tc>
        <w:tc>
          <w:tcPr>
            <w:tcW w:w="1491" w:type="dxa"/>
          </w:tcPr>
          <w:p w14:paraId="03F68C92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247B6E58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2E44ED60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255359B0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09A4784D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B4C48" w:rsidRPr="00EB444A" w14:paraId="06522C3B" w14:textId="77777777" w:rsidTr="00DD1842">
        <w:trPr>
          <w:trHeight w:hRule="exact" w:val="434"/>
        </w:trPr>
        <w:tc>
          <w:tcPr>
            <w:tcW w:w="1325" w:type="dxa"/>
            <w:gridSpan w:val="2"/>
          </w:tcPr>
          <w:p w14:paraId="14667AED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Utilidades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públicas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(7)</w:t>
            </w:r>
          </w:p>
        </w:tc>
        <w:tc>
          <w:tcPr>
            <w:tcW w:w="1491" w:type="dxa"/>
          </w:tcPr>
          <w:p w14:paraId="3A8680A8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55028D77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5DF9DF4D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55F87B57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38A0A7CD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B4C48" w:rsidRPr="00EB444A" w14:paraId="5DA4E280" w14:textId="77777777" w:rsidTr="00DD1842">
        <w:trPr>
          <w:trHeight w:hRule="exact" w:val="384"/>
        </w:trPr>
        <w:tc>
          <w:tcPr>
            <w:tcW w:w="1325" w:type="dxa"/>
            <w:gridSpan w:val="2"/>
          </w:tcPr>
          <w:p w14:paraId="19779539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Combustível</w:t>
            </w:r>
            <w:proofErr w:type="spellEnd"/>
          </w:p>
        </w:tc>
        <w:tc>
          <w:tcPr>
            <w:tcW w:w="1491" w:type="dxa"/>
          </w:tcPr>
          <w:p w14:paraId="1BA4719E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0EA77FEF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4AE3BCE1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1DD1E167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17C0E1D8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B4C48" w:rsidRPr="00EB444A" w14:paraId="264D2231" w14:textId="77777777" w:rsidTr="00DD1842">
        <w:trPr>
          <w:trHeight w:hRule="exact" w:val="643"/>
        </w:trPr>
        <w:tc>
          <w:tcPr>
            <w:tcW w:w="1325" w:type="dxa"/>
            <w:gridSpan w:val="2"/>
          </w:tcPr>
          <w:p w14:paraId="199229D6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 xml:space="preserve">Bens e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materiais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permanentes</w:t>
            </w:r>
            <w:proofErr w:type="spellEnd"/>
          </w:p>
        </w:tc>
        <w:tc>
          <w:tcPr>
            <w:tcW w:w="1491" w:type="dxa"/>
          </w:tcPr>
          <w:p w14:paraId="175BA859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32561B40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2C603394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01A779A1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10F1C632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B4C48" w:rsidRPr="00EB444A" w14:paraId="2FFED402" w14:textId="77777777" w:rsidTr="00DD1842">
        <w:trPr>
          <w:trHeight w:hRule="exact" w:val="384"/>
        </w:trPr>
        <w:tc>
          <w:tcPr>
            <w:tcW w:w="1325" w:type="dxa"/>
            <w:gridSpan w:val="2"/>
          </w:tcPr>
          <w:p w14:paraId="78256F5A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Obras</w:t>
            </w:r>
            <w:proofErr w:type="spellEnd"/>
          </w:p>
        </w:tc>
        <w:tc>
          <w:tcPr>
            <w:tcW w:w="1491" w:type="dxa"/>
          </w:tcPr>
          <w:p w14:paraId="4F2DC512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29EE1F07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2F292111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57E654A1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3A497AF5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B4C48" w:rsidRPr="00EB444A" w14:paraId="56001C3E" w14:textId="77777777" w:rsidTr="00DD1842">
        <w:trPr>
          <w:trHeight w:hRule="exact" w:val="646"/>
        </w:trPr>
        <w:tc>
          <w:tcPr>
            <w:tcW w:w="1325" w:type="dxa"/>
            <w:gridSpan w:val="2"/>
          </w:tcPr>
          <w:p w14:paraId="5E1823BF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Despesas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financeiras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e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bancárias</w:t>
            </w:r>
            <w:proofErr w:type="spellEnd"/>
          </w:p>
        </w:tc>
        <w:tc>
          <w:tcPr>
            <w:tcW w:w="1491" w:type="dxa"/>
          </w:tcPr>
          <w:p w14:paraId="5F203A1D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726261AB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4349D5FB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02A2D794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3C34F0A1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B4C48" w:rsidRPr="00EB444A" w14:paraId="0D63042D" w14:textId="77777777" w:rsidTr="00DD1842">
        <w:trPr>
          <w:trHeight w:hRule="exact" w:val="432"/>
        </w:trPr>
        <w:tc>
          <w:tcPr>
            <w:tcW w:w="1325" w:type="dxa"/>
            <w:gridSpan w:val="2"/>
          </w:tcPr>
          <w:p w14:paraId="5D485981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Outras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despesas</w:t>
            </w:r>
            <w:proofErr w:type="spellEnd"/>
          </w:p>
        </w:tc>
        <w:tc>
          <w:tcPr>
            <w:tcW w:w="1491" w:type="dxa"/>
          </w:tcPr>
          <w:p w14:paraId="3B9E81AE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4AE1C58E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5264AE27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7B79F8A3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114489B1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B4C48" w:rsidRPr="00EB444A" w14:paraId="5E971F31" w14:textId="77777777" w:rsidTr="00DD1842">
        <w:trPr>
          <w:trHeight w:hRule="exact" w:val="384"/>
        </w:trPr>
        <w:tc>
          <w:tcPr>
            <w:tcW w:w="1325" w:type="dxa"/>
            <w:gridSpan w:val="2"/>
          </w:tcPr>
          <w:p w14:paraId="2AA3E0A8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TOTAL</w:t>
            </w:r>
          </w:p>
        </w:tc>
        <w:tc>
          <w:tcPr>
            <w:tcW w:w="1491" w:type="dxa"/>
          </w:tcPr>
          <w:p w14:paraId="6BEE4A3F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2FA33C16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2444F2BB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71" w:type="dxa"/>
          </w:tcPr>
          <w:p w14:paraId="0420C881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84" w:type="dxa"/>
          </w:tcPr>
          <w:p w14:paraId="78B8A4CC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66948905" w14:textId="77777777" w:rsidR="00FB4C48" w:rsidRPr="00EB444A" w:rsidRDefault="00FB4C48" w:rsidP="00FB4C48">
      <w:pPr>
        <w:widowControl w:val="0"/>
        <w:numPr>
          <w:ilvl w:val="1"/>
          <w:numId w:val="1"/>
        </w:numPr>
        <w:tabs>
          <w:tab w:val="left" w:pos="1114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  <w:lang w:val="en-US"/>
        </w:rPr>
      </w:pPr>
      <w:proofErr w:type="spellStart"/>
      <w:r w:rsidRPr="00EB444A">
        <w:rPr>
          <w:rFonts w:ascii="Arial" w:eastAsia="Arial" w:hAnsi="Arial" w:cs="Arial"/>
          <w:sz w:val="16"/>
          <w:lang w:val="en-US"/>
        </w:rPr>
        <w:t>Verba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: Federal,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Estadual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Municipal 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Recursos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Próprios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devendo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ser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elaborado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um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anexo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para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cada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fonte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de</w:t>
      </w:r>
      <w:r w:rsidRPr="00EB444A">
        <w:rPr>
          <w:rFonts w:ascii="Arial" w:eastAsia="Arial" w:hAnsi="Arial" w:cs="Arial"/>
          <w:spacing w:val="-8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recurso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6B596612" w14:textId="77777777" w:rsidR="00FB4C48" w:rsidRPr="00EB444A" w:rsidRDefault="00FB4C48" w:rsidP="00FB4C48">
      <w:pPr>
        <w:widowControl w:val="0"/>
        <w:numPr>
          <w:ilvl w:val="1"/>
          <w:numId w:val="1"/>
        </w:numPr>
        <w:tabs>
          <w:tab w:val="left" w:pos="1129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  <w:lang w:val="en-US"/>
        </w:rPr>
      </w:pPr>
      <w:proofErr w:type="spellStart"/>
      <w:r w:rsidRPr="00EB444A">
        <w:rPr>
          <w:rFonts w:ascii="Arial" w:eastAsia="Arial" w:hAnsi="Arial" w:cs="Arial"/>
          <w:sz w:val="16"/>
          <w:lang w:val="en-US"/>
        </w:rPr>
        <w:t>Salários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encargos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e</w:t>
      </w:r>
      <w:r w:rsidRPr="00EB444A">
        <w:rPr>
          <w:rFonts w:ascii="Arial" w:eastAsia="Arial" w:hAnsi="Arial" w:cs="Arial"/>
          <w:spacing w:val="-10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benefícios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5FADB7E6" w14:textId="77777777" w:rsidR="00FB4C48" w:rsidRPr="00EB444A" w:rsidRDefault="00FB4C48" w:rsidP="00FB4C48">
      <w:pPr>
        <w:widowControl w:val="0"/>
        <w:numPr>
          <w:ilvl w:val="1"/>
          <w:numId w:val="1"/>
        </w:numPr>
        <w:tabs>
          <w:tab w:val="left" w:pos="1129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  <w:lang w:val="en-US"/>
        </w:rPr>
      </w:pPr>
      <w:proofErr w:type="spellStart"/>
      <w:r w:rsidRPr="00EB444A">
        <w:rPr>
          <w:rFonts w:ascii="Arial" w:eastAsia="Arial" w:hAnsi="Arial" w:cs="Arial"/>
          <w:sz w:val="16"/>
          <w:lang w:val="en-US"/>
        </w:rPr>
        <w:lastRenderedPageBreak/>
        <w:t>Autônomos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pessoa</w:t>
      </w:r>
      <w:proofErr w:type="spellEnd"/>
      <w:r w:rsidRPr="00EB444A">
        <w:rPr>
          <w:rFonts w:ascii="Arial" w:eastAsia="Arial" w:hAnsi="Arial" w:cs="Arial"/>
          <w:spacing w:val="-12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jurídica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2674DA08" w14:textId="77777777" w:rsidR="00FB4C48" w:rsidRPr="00EB444A" w:rsidRDefault="00FB4C48" w:rsidP="00FB4C48">
      <w:pPr>
        <w:widowControl w:val="0"/>
        <w:numPr>
          <w:ilvl w:val="1"/>
          <w:numId w:val="1"/>
        </w:numPr>
        <w:tabs>
          <w:tab w:val="left" w:pos="1129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  <w:lang w:val="en-US"/>
        </w:rPr>
      </w:pPr>
      <w:proofErr w:type="spellStart"/>
      <w:r w:rsidRPr="00EB444A">
        <w:rPr>
          <w:rFonts w:ascii="Arial" w:eastAsia="Arial" w:hAnsi="Arial" w:cs="Arial"/>
          <w:sz w:val="16"/>
          <w:lang w:val="en-US"/>
        </w:rPr>
        <w:t>Energia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elétrica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água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esgoto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gás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telefone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e</w:t>
      </w:r>
      <w:r w:rsidRPr="00EB444A">
        <w:rPr>
          <w:rFonts w:ascii="Arial" w:eastAsia="Arial" w:hAnsi="Arial" w:cs="Arial"/>
          <w:spacing w:val="-23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internet.</w:t>
      </w:r>
    </w:p>
    <w:p w14:paraId="6BDD38D3" w14:textId="77777777" w:rsidR="00FB4C48" w:rsidRPr="00EB444A" w:rsidRDefault="00FB4C48" w:rsidP="00FB4C48">
      <w:pPr>
        <w:widowControl w:val="0"/>
        <w:numPr>
          <w:ilvl w:val="1"/>
          <w:numId w:val="1"/>
        </w:numPr>
        <w:tabs>
          <w:tab w:val="left" w:pos="1187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  <w:lang w:val="en-US"/>
        </w:rPr>
      </w:pPr>
      <w:r w:rsidRPr="00EB444A">
        <w:rPr>
          <w:rFonts w:ascii="Arial" w:eastAsia="Arial" w:hAnsi="Arial" w:cs="Arial"/>
          <w:sz w:val="16"/>
          <w:lang w:val="en-US"/>
        </w:rPr>
        <w:t xml:space="preserve">No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rol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exemplificativo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incluir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também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as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aquisições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compromissos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assumidos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que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não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são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classificados</w:t>
      </w:r>
      <w:proofErr w:type="spellEnd"/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contabilmente</w:t>
      </w:r>
      <w:proofErr w:type="spellEnd"/>
      <w:r w:rsidRPr="00EB444A">
        <w:rPr>
          <w:rFonts w:ascii="Arial" w:eastAsia="Arial" w:hAnsi="Arial" w:cs="Arial"/>
          <w:spacing w:val="-7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como</w:t>
      </w:r>
      <w:proofErr w:type="spellEnd"/>
      <w:r w:rsidRPr="00EB444A">
        <w:rPr>
          <w:rFonts w:ascii="Arial" w:eastAsia="Arial" w:hAnsi="Arial" w:cs="Arial"/>
          <w:spacing w:val="-5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DESPESAS,</w:t>
      </w:r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como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,</w:t>
      </w:r>
      <w:r w:rsidRPr="00EB444A">
        <w:rPr>
          <w:rFonts w:ascii="Arial" w:eastAsia="Arial" w:hAnsi="Arial" w:cs="Arial"/>
          <w:spacing w:val="-2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por</w:t>
      </w:r>
      <w:r w:rsidRPr="00EB444A">
        <w:rPr>
          <w:rFonts w:ascii="Arial" w:eastAsia="Arial" w:hAnsi="Arial" w:cs="Arial"/>
          <w:spacing w:val="-6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exemplo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,</w:t>
      </w:r>
      <w:r w:rsidRPr="00EB444A">
        <w:rPr>
          <w:rFonts w:ascii="Arial" w:eastAsia="Arial" w:hAnsi="Arial" w:cs="Arial"/>
          <w:spacing w:val="-4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aquisição</w:t>
      </w:r>
      <w:proofErr w:type="spellEnd"/>
      <w:r w:rsidRPr="00EB444A">
        <w:rPr>
          <w:rFonts w:ascii="Arial" w:eastAsia="Arial" w:hAnsi="Arial" w:cs="Arial"/>
          <w:spacing w:val="-5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de</w:t>
      </w:r>
      <w:r w:rsidRPr="00EB444A">
        <w:rPr>
          <w:rFonts w:ascii="Arial" w:eastAsia="Arial" w:hAnsi="Arial" w:cs="Arial"/>
          <w:spacing w:val="-3"/>
          <w:sz w:val="16"/>
          <w:lang w:val="en-US"/>
        </w:rPr>
        <w:t xml:space="preserve"> </w:t>
      </w:r>
      <w:r w:rsidRPr="00EB444A">
        <w:rPr>
          <w:rFonts w:ascii="Arial" w:eastAsia="Arial" w:hAnsi="Arial" w:cs="Arial"/>
          <w:sz w:val="16"/>
          <w:lang w:val="en-US"/>
        </w:rPr>
        <w:t>bens</w:t>
      </w:r>
      <w:r w:rsidRPr="00EB444A">
        <w:rPr>
          <w:rFonts w:ascii="Arial" w:eastAsia="Arial" w:hAnsi="Arial" w:cs="Arial"/>
          <w:spacing w:val="-1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permanentes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20D9E147" w14:textId="77777777" w:rsidR="00FB4C48" w:rsidRPr="00EB444A" w:rsidRDefault="00FB4C48" w:rsidP="00FB4C48">
      <w:pPr>
        <w:widowControl w:val="0"/>
        <w:numPr>
          <w:ilvl w:val="1"/>
          <w:numId w:val="1"/>
        </w:numPr>
        <w:tabs>
          <w:tab w:val="left" w:pos="1163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  <w:lang w:val="en-US"/>
        </w:rPr>
      </w:pPr>
      <w:proofErr w:type="spellStart"/>
      <w:r w:rsidRPr="00EB444A">
        <w:rPr>
          <w:rFonts w:ascii="Arial" w:eastAsia="Arial" w:hAnsi="Arial" w:cs="Arial"/>
          <w:sz w:val="16"/>
          <w:lang w:val="en-US"/>
        </w:rPr>
        <w:t>Quando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a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diferença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entre a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Coluna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DESPESAS CONTABILIZADAS NESTE EXERCÍCIO e a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Coluna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DESPESAS CONTABILIZADAS NESTE EXERCÍCIO E PAGAS NESTE EXERCÍCIO for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decorrente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descontos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obtidos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ou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pagamento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multa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por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atraso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o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resultado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não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deve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aparecer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na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coluna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DESPESAS CONTABILIZADAS NESTE EXERCÍCIO A PAGAR EM EXERCÍCIOS SEGUINTES,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uma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vez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que tais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descontos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ou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multas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são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contabilizados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em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contas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receitas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ou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despesas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.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Assim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sendo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deverá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se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indicado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como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nota </w:t>
      </w:r>
      <w:r w:rsidRPr="00EB444A">
        <w:rPr>
          <w:rFonts w:ascii="Arial" w:eastAsia="Arial" w:hAnsi="Arial" w:cs="Arial"/>
          <w:spacing w:val="2"/>
          <w:sz w:val="16"/>
          <w:lang w:val="en-US"/>
        </w:rPr>
        <w:t xml:space="preserve">de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rodapé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proofErr w:type="gramStart"/>
      <w:r w:rsidRPr="00EB444A">
        <w:rPr>
          <w:rFonts w:ascii="Arial" w:eastAsia="Arial" w:hAnsi="Arial" w:cs="Arial"/>
          <w:sz w:val="16"/>
          <w:lang w:val="en-US"/>
        </w:rPr>
        <w:t>valores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 e</w:t>
      </w:r>
      <w:proofErr w:type="gramEnd"/>
      <w:r w:rsidRPr="00EB444A">
        <w:rPr>
          <w:rFonts w:ascii="Arial" w:eastAsia="Arial" w:hAnsi="Arial" w:cs="Arial"/>
          <w:sz w:val="16"/>
          <w:lang w:val="en-US"/>
        </w:rPr>
        <w:t xml:space="preserve"> as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respectivas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contas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receitas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e</w:t>
      </w:r>
      <w:r w:rsidRPr="00EB444A">
        <w:rPr>
          <w:rFonts w:ascii="Arial" w:eastAsia="Arial" w:hAnsi="Arial" w:cs="Arial"/>
          <w:spacing w:val="-26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despesas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61A4268D" w14:textId="77777777" w:rsidR="00FB4C48" w:rsidRPr="00EB444A" w:rsidRDefault="00FB4C48" w:rsidP="00FB4C4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6"/>
          <w:lang w:val="en-US"/>
        </w:rPr>
      </w:pPr>
      <w:r w:rsidRPr="00EB444A">
        <w:rPr>
          <w:rFonts w:ascii="Arial" w:eastAsia="Arial" w:hAnsi="Arial" w:cs="Arial"/>
          <w:sz w:val="16"/>
          <w:lang w:val="en-US"/>
        </w:rPr>
        <w:t xml:space="preserve">(*)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Apenas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para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entidades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da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área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da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Saúde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7167CD2E" w14:textId="77777777" w:rsidR="00FB4C48" w:rsidRPr="00EB444A" w:rsidRDefault="00FB4C48" w:rsidP="00FB4C4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3637555F" w14:textId="77777777" w:rsidR="00FB4C48" w:rsidRPr="00EB444A" w:rsidRDefault="00FB4C48" w:rsidP="00FB4C4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03D2FA80" w14:textId="77777777" w:rsidR="00FB4C48" w:rsidRPr="00EB444A" w:rsidRDefault="00FB4C48" w:rsidP="00FB4C4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0"/>
          <w:szCs w:val="24"/>
          <w:lang w:val="en-US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2497"/>
      </w:tblGrid>
      <w:tr w:rsidR="00FB4C48" w:rsidRPr="00EB444A" w14:paraId="7CC993F1" w14:textId="77777777" w:rsidTr="00DD1842">
        <w:trPr>
          <w:trHeight w:hRule="exact" w:val="384"/>
        </w:trPr>
        <w:tc>
          <w:tcPr>
            <w:tcW w:w="8733" w:type="dxa"/>
            <w:gridSpan w:val="2"/>
          </w:tcPr>
          <w:p w14:paraId="4FE0C3EF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DEMONSTRATIVO DO SALDO FINANCEIRO DO EXERCÍCIO</w:t>
            </w:r>
          </w:p>
        </w:tc>
      </w:tr>
      <w:tr w:rsidR="00FB4C48" w:rsidRPr="00EB444A" w14:paraId="2F49C523" w14:textId="77777777" w:rsidTr="00DD1842">
        <w:trPr>
          <w:trHeight w:hRule="exact" w:val="384"/>
        </w:trPr>
        <w:tc>
          <w:tcPr>
            <w:tcW w:w="6236" w:type="dxa"/>
          </w:tcPr>
          <w:p w14:paraId="5C3D88DF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>(G) TOTAL DE RECURSOS DISPONÍVEL NO EXERCÍCIO</w:t>
            </w:r>
          </w:p>
        </w:tc>
        <w:tc>
          <w:tcPr>
            <w:tcW w:w="2497" w:type="dxa"/>
          </w:tcPr>
          <w:p w14:paraId="3FB8CAD3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B4C48" w:rsidRPr="00EB444A" w14:paraId="4735A646" w14:textId="77777777" w:rsidTr="00DD1842">
        <w:trPr>
          <w:trHeight w:hRule="exact" w:val="384"/>
        </w:trPr>
        <w:tc>
          <w:tcPr>
            <w:tcW w:w="6236" w:type="dxa"/>
          </w:tcPr>
          <w:p w14:paraId="3C1CAA4E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>(J) DESPESAS PAGAS NO EXERCÍCIO (H+I)</w:t>
            </w:r>
          </w:p>
        </w:tc>
        <w:tc>
          <w:tcPr>
            <w:tcW w:w="2497" w:type="dxa"/>
          </w:tcPr>
          <w:p w14:paraId="32BE3CF7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B4C48" w:rsidRPr="00EB444A" w14:paraId="30EBD29B" w14:textId="77777777" w:rsidTr="00DD1842">
        <w:trPr>
          <w:trHeight w:hRule="exact" w:val="384"/>
        </w:trPr>
        <w:tc>
          <w:tcPr>
            <w:tcW w:w="6236" w:type="dxa"/>
          </w:tcPr>
          <w:p w14:paraId="70389D66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>(K) RECURSO PÚBLICO NÃO APLICADO [E – (J – F)]</w:t>
            </w:r>
          </w:p>
        </w:tc>
        <w:tc>
          <w:tcPr>
            <w:tcW w:w="2497" w:type="dxa"/>
          </w:tcPr>
          <w:p w14:paraId="46FB4751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B4C48" w:rsidRPr="00EB444A" w14:paraId="066C80EA" w14:textId="77777777" w:rsidTr="00DD1842">
        <w:trPr>
          <w:trHeight w:hRule="exact" w:val="384"/>
        </w:trPr>
        <w:tc>
          <w:tcPr>
            <w:tcW w:w="6236" w:type="dxa"/>
          </w:tcPr>
          <w:p w14:paraId="61FB5887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>(L) VALOR DEVOLVIDO AO ÓRGÃO PÚBLICO</w:t>
            </w:r>
          </w:p>
        </w:tc>
        <w:tc>
          <w:tcPr>
            <w:tcW w:w="2497" w:type="dxa"/>
          </w:tcPr>
          <w:p w14:paraId="0280132E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FB4C48" w:rsidRPr="00EB444A" w14:paraId="1D868884" w14:textId="77777777" w:rsidTr="00DD1842">
        <w:trPr>
          <w:trHeight w:hRule="exact" w:val="384"/>
        </w:trPr>
        <w:tc>
          <w:tcPr>
            <w:tcW w:w="6236" w:type="dxa"/>
          </w:tcPr>
          <w:p w14:paraId="0B9A4324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>(M) VALOR AUTORIZADO PARA APLICAÇÃO NO EXERCÍCIO SEGUINTE (K – L)</w:t>
            </w:r>
          </w:p>
        </w:tc>
        <w:tc>
          <w:tcPr>
            <w:tcW w:w="2497" w:type="dxa"/>
          </w:tcPr>
          <w:p w14:paraId="380E740A" w14:textId="77777777" w:rsidR="00FB4C48" w:rsidRPr="00EB444A" w:rsidRDefault="00FB4C48" w:rsidP="00DD1842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4D2FFD94" w14:textId="77777777" w:rsidR="00FB4C48" w:rsidRPr="00EB444A" w:rsidRDefault="00FB4C48" w:rsidP="00FB4C4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7"/>
          <w:szCs w:val="24"/>
          <w:lang w:val="en-US"/>
        </w:rPr>
      </w:pPr>
    </w:p>
    <w:p w14:paraId="451FF780" w14:textId="77777777" w:rsidR="00FB4C48" w:rsidRPr="00EB444A" w:rsidRDefault="00FB4C48" w:rsidP="00FB4C48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Declaro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>(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amos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),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na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qualidade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responsável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(is) pela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entidade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supra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epigrafada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, sob as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penas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da Lei, que a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despesa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relacionada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comprova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gramStart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a 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exata</w:t>
      </w:r>
      <w:proofErr w:type="spellEnd"/>
      <w:proofErr w:type="gram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aplicação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dos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recursos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recebidos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para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os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fins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indicados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conforme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programa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trabalho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aprovado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proposto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Órgão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Público</w:t>
      </w:r>
      <w:proofErr w:type="spellEnd"/>
      <w:r w:rsidRPr="00EB444A">
        <w:rPr>
          <w:rFonts w:ascii="Arial" w:eastAsia="Arial" w:hAnsi="Arial" w:cs="Arial"/>
          <w:spacing w:val="-31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Parceiro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7666B014" w14:textId="77777777" w:rsidR="00FB4C48" w:rsidRPr="00EB444A" w:rsidRDefault="00FB4C48" w:rsidP="00FB4C4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  <w:lang w:val="en-US"/>
        </w:rPr>
      </w:pPr>
    </w:p>
    <w:p w14:paraId="5C7DF383" w14:textId="77777777" w:rsidR="00FB4C48" w:rsidRPr="00EB444A" w:rsidRDefault="00FB4C48" w:rsidP="00FB4C4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66F3D95B" w14:textId="77777777" w:rsidR="00FB4C48" w:rsidRPr="00EB444A" w:rsidRDefault="00FB4C48" w:rsidP="00FB4C4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Local e data:</w:t>
      </w:r>
    </w:p>
    <w:p w14:paraId="33E6600F" w14:textId="77777777" w:rsidR="00FB4C48" w:rsidRPr="00EB444A" w:rsidRDefault="00FB4C48" w:rsidP="00FB4C4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38"/>
          <w:szCs w:val="24"/>
          <w:lang w:val="en-US"/>
        </w:rPr>
      </w:pPr>
    </w:p>
    <w:p w14:paraId="27FFFDC9" w14:textId="77777777" w:rsidR="00FB4C48" w:rsidRPr="00EB444A" w:rsidRDefault="00FB4C48" w:rsidP="00FB4C48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Responsáveis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pela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Organização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da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Sociedade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Civil: (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nome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, cargo e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>)</w:t>
      </w:r>
    </w:p>
    <w:p w14:paraId="1AFB8C68" w14:textId="77777777" w:rsidR="00FB4C48" w:rsidRDefault="00FB4C48"/>
    <w:sectPr w:rsidR="00FB4C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01B4B"/>
    <w:multiLevelType w:val="hybridMultilevel"/>
    <w:tmpl w:val="3AAEB2B6"/>
    <w:lvl w:ilvl="0" w:tplc="96104ACC">
      <w:start w:val="1"/>
      <w:numFmt w:val="decimal"/>
      <w:lvlText w:val="(%1)"/>
      <w:lvlJc w:val="left"/>
      <w:pPr>
        <w:ind w:left="162" w:hanging="334"/>
      </w:pPr>
      <w:rPr>
        <w:rFonts w:ascii="Arial" w:eastAsia="Arial" w:hAnsi="Arial" w:cs="Arial" w:hint="default"/>
        <w:w w:val="100"/>
        <w:sz w:val="20"/>
        <w:szCs w:val="20"/>
      </w:rPr>
    </w:lvl>
    <w:lvl w:ilvl="1" w:tplc="2E1EB914">
      <w:start w:val="1"/>
      <w:numFmt w:val="decimal"/>
      <w:lvlText w:val="(%2)"/>
      <w:lvlJc w:val="left"/>
      <w:pPr>
        <w:ind w:left="282" w:hanging="24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BE58B8E6">
      <w:numFmt w:val="bullet"/>
      <w:lvlText w:val="•"/>
      <w:lvlJc w:val="left"/>
      <w:pPr>
        <w:ind w:left="1228" w:hanging="240"/>
      </w:pPr>
      <w:rPr>
        <w:rFonts w:hint="default"/>
      </w:rPr>
    </w:lvl>
    <w:lvl w:ilvl="3" w:tplc="DEB45F52">
      <w:numFmt w:val="bullet"/>
      <w:lvlText w:val="•"/>
      <w:lvlJc w:val="left"/>
      <w:pPr>
        <w:ind w:left="2177" w:hanging="240"/>
      </w:pPr>
      <w:rPr>
        <w:rFonts w:hint="default"/>
      </w:rPr>
    </w:lvl>
    <w:lvl w:ilvl="4" w:tplc="6BD07016">
      <w:numFmt w:val="bullet"/>
      <w:lvlText w:val="•"/>
      <w:lvlJc w:val="left"/>
      <w:pPr>
        <w:ind w:left="3126" w:hanging="240"/>
      </w:pPr>
      <w:rPr>
        <w:rFonts w:hint="default"/>
      </w:rPr>
    </w:lvl>
    <w:lvl w:ilvl="5" w:tplc="795A0ED8">
      <w:numFmt w:val="bullet"/>
      <w:lvlText w:val="•"/>
      <w:lvlJc w:val="left"/>
      <w:pPr>
        <w:ind w:left="4075" w:hanging="240"/>
      </w:pPr>
      <w:rPr>
        <w:rFonts w:hint="default"/>
      </w:rPr>
    </w:lvl>
    <w:lvl w:ilvl="6" w:tplc="E372288E">
      <w:numFmt w:val="bullet"/>
      <w:lvlText w:val="•"/>
      <w:lvlJc w:val="left"/>
      <w:pPr>
        <w:ind w:left="5024" w:hanging="240"/>
      </w:pPr>
      <w:rPr>
        <w:rFonts w:hint="default"/>
      </w:rPr>
    </w:lvl>
    <w:lvl w:ilvl="7" w:tplc="57E2088A">
      <w:numFmt w:val="bullet"/>
      <w:lvlText w:val="•"/>
      <w:lvlJc w:val="left"/>
      <w:pPr>
        <w:ind w:left="5972" w:hanging="240"/>
      </w:pPr>
      <w:rPr>
        <w:rFonts w:hint="default"/>
      </w:rPr>
    </w:lvl>
    <w:lvl w:ilvl="8" w:tplc="11C62F06">
      <w:numFmt w:val="bullet"/>
      <w:lvlText w:val="•"/>
      <w:lvlJc w:val="left"/>
      <w:pPr>
        <w:ind w:left="6921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48"/>
    <w:rsid w:val="00FB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1628"/>
  <w15:chartTrackingRefBased/>
  <w15:docId w15:val="{95C74AC7-B597-4081-BABF-44F9ECB8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C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4C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3406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Pereira</dc:creator>
  <cp:keywords/>
  <dc:description/>
  <cp:lastModifiedBy>Luciana Pereira</cp:lastModifiedBy>
  <cp:revision>1</cp:revision>
  <dcterms:created xsi:type="dcterms:W3CDTF">2022-01-13T12:03:00Z</dcterms:created>
  <dcterms:modified xsi:type="dcterms:W3CDTF">2022-01-13T12:04:00Z</dcterms:modified>
</cp:coreProperties>
</file>