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D52" w:rsidRDefault="00897D52" w:rsidP="00EA7398">
      <w:pPr>
        <w:jc w:val="center"/>
        <w:rPr>
          <w:rFonts w:ascii="Arial" w:hAnsi="Arial" w:cs="Arial"/>
          <w:b/>
          <w:sz w:val="24"/>
          <w:szCs w:val="24"/>
        </w:rPr>
      </w:pPr>
      <w:r w:rsidRPr="001E282F">
        <w:rPr>
          <w:rFonts w:ascii="Arial" w:hAnsi="Arial" w:cs="Arial"/>
          <w:b/>
          <w:sz w:val="24"/>
          <w:szCs w:val="24"/>
        </w:rPr>
        <w:t>ANEXO I</w:t>
      </w:r>
    </w:p>
    <w:p w:rsidR="00897D52" w:rsidRPr="001E282F" w:rsidRDefault="00897D52" w:rsidP="00EA7398">
      <w:pPr>
        <w:jc w:val="center"/>
        <w:rPr>
          <w:rFonts w:ascii="Arial" w:hAnsi="Arial" w:cs="Arial"/>
          <w:b/>
          <w:sz w:val="24"/>
          <w:szCs w:val="24"/>
        </w:rPr>
      </w:pPr>
      <w:r w:rsidRPr="001E282F">
        <w:rPr>
          <w:rFonts w:ascii="Arial" w:hAnsi="Arial" w:cs="Arial"/>
          <w:b/>
          <w:sz w:val="24"/>
          <w:szCs w:val="24"/>
        </w:rPr>
        <w:t>RECIBO DE RETIRADA DE EDITAL PELA INTERNET</w:t>
      </w:r>
    </w:p>
    <w:p w:rsidR="00897D52" w:rsidRPr="001E282F" w:rsidRDefault="00897D52" w:rsidP="00EA7398">
      <w:pPr>
        <w:jc w:val="center"/>
        <w:rPr>
          <w:rFonts w:ascii="Arial" w:hAnsi="Arial" w:cs="Arial"/>
          <w:i/>
          <w:sz w:val="24"/>
          <w:szCs w:val="24"/>
        </w:rPr>
      </w:pPr>
      <w:r w:rsidRPr="001E282F">
        <w:rPr>
          <w:rFonts w:ascii="Arial" w:hAnsi="Arial" w:cs="Arial"/>
          <w:i/>
          <w:sz w:val="24"/>
          <w:szCs w:val="24"/>
        </w:rPr>
        <w:t xml:space="preserve">(enviar pelo e-mail </w:t>
      </w:r>
      <w:smartTag w:uri="urn:schemas-microsoft-com:office:smarttags" w:element="PersonName">
        <w:r w:rsidRPr="001E282F">
          <w:rPr>
            <w:rFonts w:ascii="Arial" w:hAnsi="Arial" w:cs="Arial"/>
            <w:i/>
            <w:sz w:val="24"/>
            <w:szCs w:val="24"/>
          </w:rPr>
          <w:t>dm5@tce.sp.gov.br</w:t>
        </w:r>
      </w:smartTag>
      <w:r w:rsidRPr="001E282F">
        <w:rPr>
          <w:rFonts w:ascii="Arial" w:hAnsi="Arial" w:cs="Arial"/>
          <w:i/>
          <w:sz w:val="24"/>
          <w:szCs w:val="24"/>
        </w:rPr>
        <w:t>)</w:t>
      </w:r>
    </w:p>
    <w:p w:rsidR="00897D52" w:rsidRPr="001E282F" w:rsidRDefault="00897D52" w:rsidP="001E282F">
      <w:pPr>
        <w:jc w:val="both"/>
        <w:rPr>
          <w:rFonts w:ascii="Arial" w:hAnsi="Arial" w:cs="Arial"/>
          <w:b/>
          <w:sz w:val="24"/>
          <w:szCs w:val="24"/>
        </w:rPr>
      </w:pPr>
    </w:p>
    <w:p w:rsidR="00897D52" w:rsidRPr="001E282F" w:rsidRDefault="00897D52" w:rsidP="008C5F44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F13C1">
        <w:rPr>
          <w:rFonts w:ascii="Arial" w:hAnsi="Arial" w:cs="Arial"/>
          <w:b/>
          <w:sz w:val="24"/>
          <w:szCs w:val="24"/>
        </w:rPr>
        <w:t>CONCORRÊNCIA</w:t>
      </w:r>
      <w:r w:rsidRPr="001E282F">
        <w:rPr>
          <w:rFonts w:ascii="Arial" w:hAnsi="Arial" w:cs="Arial"/>
          <w:sz w:val="24"/>
          <w:szCs w:val="24"/>
        </w:rPr>
        <w:t xml:space="preserve"> </w:t>
      </w:r>
      <w:r w:rsidRPr="001E282F">
        <w:rPr>
          <w:rFonts w:ascii="Arial" w:hAnsi="Arial" w:cs="Arial"/>
          <w:b/>
          <w:bCs/>
          <w:sz w:val="24"/>
          <w:szCs w:val="24"/>
        </w:rPr>
        <w:t xml:space="preserve">n° </w:t>
      </w:r>
      <w:r w:rsidR="00EF57EC" w:rsidRPr="00EF57EC">
        <w:rPr>
          <w:rFonts w:ascii="Arial" w:hAnsi="Arial" w:cs="Arial"/>
          <w:b/>
          <w:sz w:val="24"/>
          <w:szCs w:val="24"/>
        </w:rPr>
        <w:t>01</w:t>
      </w:r>
      <w:r w:rsidRPr="003A3463">
        <w:rPr>
          <w:rFonts w:ascii="Arial" w:hAnsi="Arial" w:cs="Arial"/>
          <w:b/>
          <w:sz w:val="24"/>
          <w:szCs w:val="24"/>
        </w:rPr>
        <w:t>/18</w:t>
      </w:r>
    </w:p>
    <w:p w:rsidR="00897D52" w:rsidRPr="001E282F" w:rsidRDefault="00897D52" w:rsidP="008C5F44">
      <w:pPr>
        <w:jc w:val="center"/>
        <w:rPr>
          <w:rFonts w:ascii="Arial" w:hAnsi="Arial" w:cs="Arial"/>
          <w:b/>
          <w:sz w:val="24"/>
          <w:szCs w:val="24"/>
        </w:rPr>
      </w:pPr>
      <w:r w:rsidRPr="001E282F">
        <w:rPr>
          <w:rFonts w:ascii="Arial" w:hAnsi="Arial" w:cs="Arial"/>
          <w:b/>
          <w:sz w:val="24"/>
          <w:szCs w:val="24"/>
        </w:rPr>
        <w:t xml:space="preserve">PROCESSO TC-A n° </w:t>
      </w:r>
      <w:r w:rsidRPr="00941B23">
        <w:rPr>
          <w:rFonts w:ascii="Arial" w:hAnsi="Arial" w:cs="Arial"/>
          <w:b/>
          <w:sz w:val="24"/>
          <w:szCs w:val="24"/>
        </w:rPr>
        <w:t>4.541</w:t>
      </w:r>
      <w:r w:rsidRPr="00F64336">
        <w:rPr>
          <w:rFonts w:ascii="Arial" w:hAnsi="Arial" w:cs="Arial"/>
          <w:b/>
          <w:sz w:val="24"/>
          <w:szCs w:val="24"/>
        </w:rPr>
        <w:t>/026/17</w:t>
      </w:r>
    </w:p>
    <w:p w:rsidR="00897D52" w:rsidRPr="001E282F" w:rsidRDefault="00897D52" w:rsidP="001E282F">
      <w:pPr>
        <w:jc w:val="both"/>
        <w:rPr>
          <w:rFonts w:ascii="Arial" w:hAnsi="Arial" w:cs="Arial"/>
          <w:sz w:val="24"/>
          <w:szCs w:val="24"/>
        </w:rPr>
      </w:pPr>
    </w:p>
    <w:p w:rsidR="00897D52" w:rsidRPr="001E282F" w:rsidRDefault="00897D52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>Denominação:</w:t>
      </w:r>
    </w:p>
    <w:p w:rsidR="00897D52" w:rsidRPr="001E282F" w:rsidRDefault="00897D52" w:rsidP="001E282F">
      <w:pPr>
        <w:jc w:val="both"/>
        <w:rPr>
          <w:rFonts w:ascii="Arial" w:hAnsi="Arial" w:cs="Arial"/>
          <w:sz w:val="24"/>
          <w:szCs w:val="24"/>
        </w:rPr>
      </w:pPr>
    </w:p>
    <w:p w:rsidR="00897D52" w:rsidRPr="001E282F" w:rsidRDefault="00897D52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>CNPJ:</w:t>
      </w:r>
    </w:p>
    <w:p w:rsidR="00897D52" w:rsidRPr="001E282F" w:rsidRDefault="00897D52" w:rsidP="001E282F">
      <w:pPr>
        <w:jc w:val="both"/>
        <w:rPr>
          <w:rFonts w:ascii="Arial" w:hAnsi="Arial" w:cs="Arial"/>
          <w:sz w:val="24"/>
          <w:szCs w:val="24"/>
        </w:rPr>
      </w:pPr>
    </w:p>
    <w:p w:rsidR="00897D52" w:rsidRPr="001E282F" w:rsidRDefault="00897D52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>Endereço:</w:t>
      </w:r>
    </w:p>
    <w:p w:rsidR="00897D52" w:rsidRPr="001E282F" w:rsidRDefault="00897D52" w:rsidP="001E282F">
      <w:pPr>
        <w:jc w:val="both"/>
        <w:rPr>
          <w:rFonts w:ascii="Arial" w:hAnsi="Arial" w:cs="Arial"/>
          <w:sz w:val="24"/>
          <w:szCs w:val="24"/>
        </w:rPr>
      </w:pPr>
    </w:p>
    <w:p w:rsidR="00897D52" w:rsidRPr="001E282F" w:rsidRDefault="00897D52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>e-mail:</w:t>
      </w:r>
    </w:p>
    <w:p w:rsidR="00897D52" w:rsidRPr="001E282F" w:rsidRDefault="00897D52" w:rsidP="001E282F">
      <w:pPr>
        <w:jc w:val="both"/>
        <w:rPr>
          <w:rFonts w:ascii="Arial" w:hAnsi="Arial" w:cs="Arial"/>
          <w:sz w:val="24"/>
          <w:szCs w:val="24"/>
        </w:rPr>
      </w:pPr>
    </w:p>
    <w:p w:rsidR="00897D52" w:rsidRPr="001E282F" w:rsidRDefault="00897D52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>Cidade:</w:t>
      </w:r>
    </w:p>
    <w:p w:rsidR="00897D52" w:rsidRPr="001E282F" w:rsidRDefault="00897D52" w:rsidP="001E282F">
      <w:pPr>
        <w:jc w:val="both"/>
        <w:rPr>
          <w:rFonts w:ascii="Arial" w:hAnsi="Arial" w:cs="Arial"/>
          <w:sz w:val="24"/>
          <w:szCs w:val="24"/>
        </w:rPr>
      </w:pPr>
    </w:p>
    <w:p w:rsidR="00897D52" w:rsidRPr="001E282F" w:rsidRDefault="00897D52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>Estado:</w:t>
      </w:r>
    </w:p>
    <w:p w:rsidR="00897D52" w:rsidRPr="001E282F" w:rsidRDefault="00897D52" w:rsidP="001E282F">
      <w:pPr>
        <w:jc w:val="both"/>
        <w:rPr>
          <w:rFonts w:ascii="Arial" w:hAnsi="Arial" w:cs="Arial"/>
          <w:sz w:val="24"/>
          <w:szCs w:val="24"/>
        </w:rPr>
      </w:pPr>
    </w:p>
    <w:p w:rsidR="00897D52" w:rsidRPr="001E282F" w:rsidRDefault="00897D52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>Telefone:</w:t>
      </w:r>
    </w:p>
    <w:p w:rsidR="00897D52" w:rsidRPr="001E282F" w:rsidRDefault="00897D52" w:rsidP="001E282F">
      <w:pPr>
        <w:jc w:val="both"/>
        <w:rPr>
          <w:rFonts w:ascii="Arial" w:hAnsi="Arial" w:cs="Arial"/>
          <w:sz w:val="24"/>
          <w:szCs w:val="24"/>
        </w:rPr>
      </w:pPr>
    </w:p>
    <w:p w:rsidR="00897D52" w:rsidRPr="001E282F" w:rsidRDefault="00897D52" w:rsidP="001E282F">
      <w:pPr>
        <w:jc w:val="both"/>
        <w:rPr>
          <w:rFonts w:ascii="Arial" w:hAnsi="Arial" w:cs="Arial"/>
          <w:sz w:val="24"/>
          <w:szCs w:val="24"/>
        </w:rPr>
      </w:pPr>
    </w:p>
    <w:p w:rsidR="00897D52" w:rsidRPr="001E282F" w:rsidRDefault="00897D52" w:rsidP="001E282F">
      <w:pPr>
        <w:jc w:val="both"/>
        <w:rPr>
          <w:rFonts w:ascii="Arial" w:hAnsi="Arial" w:cs="Arial"/>
          <w:sz w:val="24"/>
          <w:szCs w:val="24"/>
        </w:rPr>
      </w:pPr>
    </w:p>
    <w:p w:rsidR="00897D52" w:rsidRPr="001E282F" w:rsidRDefault="00897D52" w:rsidP="001E282F">
      <w:pPr>
        <w:jc w:val="both"/>
        <w:rPr>
          <w:rFonts w:ascii="Arial" w:hAnsi="Arial" w:cs="Arial"/>
          <w:noProof/>
          <w:sz w:val="24"/>
          <w:szCs w:val="24"/>
        </w:rPr>
      </w:pPr>
      <w:r w:rsidRPr="001E282F">
        <w:rPr>
          <w:rFonts w:ascii="Arial" w:hAnsi="Arial" w:cs="Arial"/>
          <w:noProof/>
          <w:sz w:val="24"/>
          <w:szCs w:val="24"/>
        </w:rPr>
        <w:t xml:space="preserve">Obtivemos, através do acesso à página </w:t>
      </w:r>
      <w:r w:rsidRPr="005C57D1">
        <w:rPr>
          <w:rStyle w:val="Hyperlink"/>
          <w:rFonts w:ascii="Arial" w:hAnsi="Arial" w:cs="Arial"/>
          <w:sz w:val="24"/>
          <w:szCs w:val="24"/>
        </w:rPr>
        <w:t>http://www.tce.sp.gov.br/licitacao/licitacoes</w:t>
      </w:r>
      <w:r w:rsidRPr="001E282F">
        <w:rPr>
          <w:rFonts w:ascii="Arial" w:hAnsi="Arial" w:cs="Arial"/>
          <w:noProof/>
          <w:sz w:val="24"/>
          <w:szCs w:val="24"/>
        </w:rPr>
        <w:t>, nesta data, cópia do instrumento convocatório da licitação acima identificada.</w:t>
      </w:r>
    </w:p>
    <w:p w:rsidR="00897D52" w:rsidRPr="001E282F" w:rsidRDefault="00897D52" w:rsidP="001E282F">
      <w:pPr>
        <w:jc w:val="both"/>
        <w:rPr>
          <w:rFonts w:ascii="Arial" w:hAnsi="Arial" w:cs="Arial"/>
          <w:noProof/>
          <w:sz w:val="24"/>
          <w:szCs w:val="24"/>
        </w:rPr>
      </w:pPr>
    </w:p>
    <w:p w:rsidR="00897D52" w:rsidRPr="001E282F" w:rsidRDefault="00897D52" w:rsidP="001E282F">
      <w:pPr>
        <w:tabs>
          <w:tab w:val="left" w:pos="1845"/>
        </w:tabs>
        <w:jc w:val="both"/>
        <w:rPr>
          <w:rFonts w:ascii="Arial" w:hAnsi="Arial" w:cs="Arial"/>
          <w:noProof/>
          <w:sz w:val="24"/>
          <w:szCs w:val="24"/>
        </w:rPr>
      </w:pPr>
    </w:p>
    <w:p w:rsidR="00897D52" w:rsidRPr="001E282F" w:rsidRDefault="00897D52" w:rsidP="001E282F">
      <w:pPr>
        <w:jc w:val="both"/>
        <w:rPr>
          <w:rFonts w:ascii="Arial" w:hAnsi="Arial" w:cs="Arial"/>
          <w:noProof/>
          <w:sz w:val="24"/>
          <w:szCs w:val="24"/>
        </w:rPr>
      </w:pPr>
    </w:p>
    <w:p w:rsidR="00897D52" w:rsidRPr="001E282F" w:rsidRDefault="00897D52" w:rsidP="001E282F">
      <w:pPr>
        <w:jc w:val="both"/>
        <w:rPr>
          <w:rFonts w:ascii="Arial" w:hAnsi="Arial" w:cs="Arial"/>
          <w:noProof/>
          <w:sz w:val="24"/>
          <w:szCs w:val="24"/>
        </w:rPr>
      </w:pPr>
      <w:r w:rsidRPr="001E282F">
        <w:rPr>
          <w:rFonts w:ascii="Arial" w:hAnsi="Arial" w:cs="Arial"/>
          <w:noProof/>
          <w:sz w:val="24"/>
          <w:szCs w:val="24"/>
        </w:rPr>
        <w:t>Local:                                                                    ,</w:t>
      </w:r>
      <w:r>
        <w:rPr>
          <w:rFonts w:ascii="Arial" w:hAnsi="Arial" w:cs="Arial"/>
          <w:noProof/>
          <w:sz w:val="24"/>
          <w:szCs w:val="24"/>
        </w:rPr>
        <w:t xml:space="preserve">    </w:t>
      </w:r>
      <w:r w:rsidRPr="001E282F">
        <w:rPr>
          <w:rFonts w:ascii="Arial" w:hAnsi="Arial" w:cs="Arial"/>
          <w:noProof/>
          <w:sz w:val="24"/>
          <w:szCs w:val="24"/>
        </w:rPr>
        <w:t xml:space="preserve"> de                            de </w:t>
      </w:r>
      <w:r w:rsidRPr="00460C26">
        <w:rPr>
          <w:rFonts w:ascii="Arial" w:hAnsi="Arial" w:cs="Arial"/>
          <w:noProof/>
          <w:sz w:val="24"/>
          <w:szCs w:val="24"/>
        </w:rPr>
        <w:t>2018</w:t>
      </w:r>
      <w:r w:rsidRPr="001E282F">
        <w:rPr>
          <w:rFonts w:ascii="Arial" w:hAnsi="Arial" w:cs="Arial"/>
          <w:noProof/>
          <w:sz w:val="24"/>
          <w:szCs w:val="24"/>
        </w:rPr>
        <w:t>.</w:t>
      </w:r>
    </w:p>
    <w:p w:rsidR="00897D52" w:rsidRPr="001E282F" w:rsidRDefault="00897D52" w:rsidP="001E282F">
      <w:pPr>
        <w:jc w:val="both"/>
        <w:rPr>
          <w:rFonts w:ascii="Arial" w:hAnsi="Arial" w:cs="Arial"/>
          <w:noProof/>
          <w:sz w:val="24"/>
          <w:szCs w:val="24"/>
        </w:rPr>
      </w:pPr>
    </w:p>
    <w:p w:rsidR="00897D52" w:rsidRDefault="00897D52" w:rsidP="001E282F">
      <w:pPr>
        <w:jc w:val="both"/>
        <w:rPr>
          <w:rFonts w:ascii="Arial" w:hAnsi="Arial" w:cs="Arial"/>
          <w:noProof/>
          <w:sz w:val="24"/>
          <w:szCs w:val="24"/>
        </w:rPr>
      </w:pPr>
      <w:r w:rsidRPr="001E282F">
        <w:rPr>
          <w:rFonts w:ascii="Arial" w:hAnsi="Arial" w:cs="Arial"/>
          <w:noProof/>
          <w:sz w:val="24"/>
          <w:szCs w:val="24"/>
        </w:rPr>
        <w:t>Nome:</w:t>
      </w:r>
    </w:p>
    <w:p w:rsidR="00897D52" w:rsidRPr="001E282F" w:rsidRDefault="00897D52" w:rsidP="001E282F">
      <w:pPr>
        <w:jc w:val="both"/>
        <w:rPr>
          <w:rFonts w:ascii="Arial" w:hAnsi="Arial" w:cs="Arial"/>
          <w:noProof/>
          <w:sz w:val="24"/>
          <w:szCs w:val="24"/>
        </w:rPr>
      </w:pPr>
    </w:p>
    <w:p w:rsidR="00897D52" w:rsidRPr="001E282F" w:rsidRDefault="00897D52" w:rsidP="001E282F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897D52" w:rsidRPr="001E282F" w:rsidRDefault="00897D52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>Senhor Licitante,</w:t>
      </w:r>
    </w:p>
    <w:p w:rsidR="00897D52" w:rsidRPr="001E282F" w:rsidRDefault="00897D52" w:rsidP="001E282F">
      <w:pPr>
        <w:jc w:val="both"/>
        <w:rPr>
          <w:rFonts w:ascii="Arial" w:hAnsi="Arial" w:cs="Arial"/>
          <w:sz w:val="24"/>
          <w:szCs w:val="24"/>
        </w:rPr>
      </w:pPr>
    </w:p>
    <w:p w:rsidR="00897D52" w:rsidRPr="001E282F" w:rsidRDefault="00897D52" w:rsidP="001E282F">
      <w:pPr>
        <w:jc w:val="both"/>
        <w:rPr>
          <w:rFonts w:ascii="Arial" w:hAnsi="Arial" w:cs="Arial"/>
          <w:sz w:val="24"/>
          <w:szCs w:val="24"/>
        </w:rPr>
      </w:pPr>
      <w:r w:rsidRPr="001E282F">
        <w:rPr>
          <w:rFonts w:ascii="Arial" w:hAnsi="Arial" w:cs="Arial"/>
          <w:sz w:val="24"/>
          <w:szCs w:val="24"/>
        </w:rPr>
        <w:t xml:space="preserve">Visando à comunicação futura entre este Tribunal de Contas e sua empresa, solicitamos a Vossa Senhoria preencher o recibo de retirada do Edital e remetê-lo à Seção de Licitações - DM-5, pelo e-mail </w:t>
      </w:r>
      <w:hyperlink r:id="rId9" w:history="1">
        <w:r w:rsidRPr="001E282F">
          <w:rPr>
            <w:rStyle w:val="Hyperlink"/>
            <w:rFonts w:ascii="Arial" w:hAnsi="Arial" w:cs="Arial"/>
            <w:sz w:val="24"/>
            <w:szCs w:val="24"/>
          </w:rPr>
          <w:t>dm5@tce.sp.gov.br</w:t>
        </w:r>
      </w:hyperlink>
      <w:r w:rsidRPr="001E282F">
        <w:rPr>
          <w:rFonts w:ascii="Arial" w:hAnsi="Arial" w:cs="Arial"/>
          <w:sz w:val="24"/>
          <w:szCs w:val="24"/>
        </w:rPr>
        <w:t>.</w:t>
      </w:r>
    </w:p>
    <w:p w:rsidR="00897D52" w:rsidRPr="001E282F" w:rsidRDefault="00897D52" w:rsidP="001E282F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897D52" w:rsidRPr="00B66F0E" w:rsidRDefault="00897D52" w:rsidP="001E282F">
      <w:pPr>
        <w:jc w:val="both"/>
        <w:rPr>
          <w:rFonts w:ascii="Arial" w:eastAsia="Arial Unicode MS" w:hAnsi="Arial" w:cs="Arial"/>
          <w:sz w:val="24"/>
          <w:szCs w:val="24"/>
        </w:rPr>
      </w:pPr>
      <w:r w:rsidRPr="00B66F0E">
        <w:rPr>
          <w:rFonts w:ascii="Arial" w:hAnsi="Arial" w:cs="Arial"/>
          <w:sz w:val="24"/>
          <w:szCs w:val="24"/>
        </w:rPr>
        <w:t>A não remessa do recibo exime o Tribunal de Contas do Estado de São Paulo da comunicação, através de e-mail, de eventuais esclarecimentos e retificações ocorridas no instrumento convocatório, bem como de quaisquer informações adicionais, não cabendo posteriormente qualquer reclamação.</w:t>
      </w:r>
    </w:p>
    <w:p w:rsidR="00897D52" w:rsidRPr="00B66F0E" w:rsidRDefault="00897D52" w:rsidP="001E282F">
      <w:pPr>
        <w:jc w:val="both"/>
        <w:rPr>
          <w:rFonts w:ascii="Arial" w:eastAsia="Arial Unicode MS" w:hAnsi="Arial" w:cs="Arial"/>
          <w:sz w:val="24"/>
          <w:szCs w:val="24"/>
        </w:rPr>
      </w:pPr>
    </w:p>
    <w:p w:rsidR="00897D52" w:rsidRPr="00B66F0E" w:rsidRDefault="00897D52" w:rsidP="001E282F">
      <w:pPr>
        <w:pStyle w:val="Cabealho"/>
        <w:keepLines/>
        <w:tabs>
          <w:tab w:val="clear" w:pos="4419"/>
          <w:tab w:val="clear" w:pos="8838"/>
        </w:tabs>
        <w:jc w:val="both"/>
        <w:rPr>
          <w:rFonts w:ascii="Arial" w:hAnsi="Arial" w:cs="Arial"/>
          <w:sz w:val="24"/>
          <w:szCs w:val="24"/>
        </w:rPr>
      </w:pPr>
      <w:r w:rsidRPr="00B66F0E">
        <w:rPr>
          <w:rFonts w:ascii="Arial" w:hAnsi="Arial" w:cs="Arial"/>
          <w:sz w:val="24"/>
          <w:szCs w:val="24"/>
        </w:rPr>
        <w:t>Recomendamos, ainda, consultas à referida página para eventuais comunicações e ou esclarecimentos disponibilizados acerca do processo licitatório.</w:t>
      </w:r>
    </w:p>
    <w:p w:rsidR="00897D52" w:rsidRPr="00B66F0E" w:rsidRDefault="00897D52" w:rsidP="001E282F">
      <w:pPr>
        <w:pStyle w:val="Cabealho"/>
        <w:keepLines/>
        <w:tabs>
          <w:tab w:val="clear" w:pos="4419"/>
          <w:tab w:val="clear" w:pos="8838"/>
        </w:tabs>
        <w:jc w:val="both"/>
        <w:rPr>
          <w:rFonts w:ascii="Arial" w:hAnsi="Arial" w:cs="Arial"/>
          <w:sz w:val="24"/>
          <w:szCs w:val="24"/>
        </w:rPr>
      </w:pPr>
    </w:p>
    <w:p w:rsidR="00897D52" w:rsidRPr="001E282F" w:rsidRDefault="00897D52" w:rsidP="001E282F">
      <w:pPr>
        <w:pStyle w:val="Cabealho"/>
        <w:keepLines/>
        <w:tabs>
          <w:tab w:val="clear" w:pos="4419"/>
          <w:tab w:val="clear" w:pos="8838"/>
        </w:tabs>
        <w:jc w:val="both"/>
        <w:rPr>
          <w:rFonts w:ascii="Arial" w:hAnsi="Arial" w:cs="Arial"/>
          <w:sz w:val="24"/>
          <w:szCs w:val="24"/>
        </w:rPr>
      </w:pPr>
      <w:r w:rsidRPr="00B66F0E">
        <w:rPr>
          <w:rFonts w:ascii="Arial" w:hAnsi="Arial" w:cs="Arial"/>
          <w:sz w:val="24"/>
          <w:szCs w:val="24"/>
        </w:rPr>
        <w:t>Os esclarecimentos prestados</w:t>
      </w:r>
      <w:r w:rsidRPr="00B66F0E">
        <w:t>,</w:t>
      </w:r>
      <w:r w:rsidRPr="00B66F0E">
        <w:rPr>
          <w:rFonts w:ascii="Arial" w:hAnsi="Arial" w:cs="Arial"/>
          <w:sz w:val="24"/>
          <w:szCs w:val="24"/>
        </w:rPr>
        <w:t xml:space="preserve"> decisões sobre eventuais impugnações, entre outras comunicações, serão disponibilizados na página da Internet </w:t>
      </w:r>
      <w:r w:rsidRPr="00B66F0E">
        <w:rPr>
          <w:rStyle w:val="Hyperlink"/>
          <w:rFonts w:ascii="Arial" w:hAnsi="Arial" w:cs="Arial"/>
          <w:sz w:val="24"/>
          <w:szCs w:val="24"/>
        </w:rPr>
        <w:t>http://www.tce.sp.gov.br/licitacao/licitacoes</w:t>
      </w:r>
      <w:r w:rsidRPr="00B66F0E">
        <w:rPr>
          <w:rFonts w:ascii="Arial" w:hAnsi="Arial" w:cs="Arial"/>
          <w:sz w:val="24"/>
          <w:szCs w:val="24"/>
        </w:rPr>
        <w:t>.</w:t>
      </w:r>
    </w:p>
    <w:p w:rsidR="000B0900" w:rsidRDefault="000B0900" w:rsidP="003D0222">
      <w:pPr>
        <w:widowControl w:val="0"/>
        <w:ind w:left="1418" w:hanging="1418"/>
        <w:jc w:val="center"/>
        <w:rPr>
          <w:b/>
          <w:sz w:val="24"/>
          <w:szCs w:val="24"/>
        </w:rPr>
        <w:sectPr w:rsidR="000B0900" w:rsidSect="000B0900">
          <w:footerReference w:type="default" r:id="rId10"/>
          <w:pgSz w:w="11907" w:h="16840" w:code="9"/>
          <w:pgMar w:top="1440" w:right="1134" w:bottom="624" w:left="1588" w:header="397" w:footer="284" w:gutter="0"/>
          <w:cols w:space="720"/>
          <w:docGrid w:linePitch="272"/>
        </w:sectPr>
      </w:pPr>
    </w:p>
    <w:p w:rsidR="00897D52" w:rsidRPr="007772AA" w:rsidRDefault="00897D52" w:rsidP="00CA4F71">
      <w:pPr>
        <w:ind w:left="426"/>
        <w:jc w:val="center"/>
        <w:rPr>
          <w:rFonts w:ascii="Arial" w:hAnsi="Arial" w:cs="Arial"/>
          <w:b/>
          <w:color w:val="000000"/>
          <w:sz w:val="24"/>
        </w:rPr>
      </w:pPr>
      <w:bookmarkStart w:id="0" w:name="_GoBack"/>
      <w:bookmarkEnd w:id="0"/>
      <w:r w:rsidRPr="007772AA">
        <w:rPr>
          <w:rFonts w:ascii="Arial" w:hAnsi="Arial" w:cs="Arial"/>
          <w:b/>
          <w:color w:val="000000"/>
          <w:sz w:val="24"/>
        </w:rPr>
        <w:lastRenderedPageBreak/>
        <w:t>ANEXO III</w:t>
      </w:r>
    </w:p>
    <w:p w:rsidR="00897D52" w:rsidRPr="00746B2A" w:rsidRDefault="00897D52" w:rsidP="00DC247E">
      <w:pPr>
        <w:widowControl w:val="0"/>
        <w:spacing w:before="40"/>
        <w:jc w:val="center"/>
        <w:rPr>
          <w:rFonts w:ascii="Arial" w:hAnsi="Arial" w:cs="Arial"/>
          <w:b/>
          <w:color w:val="000000"/>
          <w:sz w:val="24"/>
        </w:rPr>
      </w:pPr>
      <w:r w:rsidRPr="00746B2A">
        <w:rPr>
          <w:rFonts w:ascii="Arial" w:hAnsi="Arial" w:cs="Arial"/>
          <w:b/>
          <w:color w:val="000000"/>
          <w:sz w:val="24"/>
        </w:rPr>
        <w:t>PROPOSTA COMERCIAL</w:t>
      </w:r>
    </w:p>
    <w:p w:rsidR="00897D52" w:rsidRDefault="00897D52" w:rsidP="00DC247E">
      <w:pPr>
        <w:widowControl w:val="0"/>
        <w:spacing w:before="40" w:after="120"/>
        <w:jc w:val="center"/>
        <w:rPr>
          <w:rFonts w:ascii="Arial" w:hAnsi="Arial" w:cs="Arial"/>
          <w:b/>
          <w:color w:val="000000"/>
          <w:sz w:val="24"/>
        </w:rPr>
      </w:pPr>
      <w:r w:rsidRPr="00DF13C1">
        <w:rPr>
          <w:rFonts w:ascii="Arial" w:hAnsi="Arial" w:cs="Arial"/>
          <w:b/>
          <w:color w:val="000000"/>
          <w:sz w:val="24"/>
        </w:rPr>
        <w:t>CONCORRÊNCIA</w:t>
      </w:r>
      <w:r w:rsidRPr="00746B2A">
        <w:rPr>
          <w:rFonts w:ascii="Arial" w:hAnsi="Arial" w:cs="Arial"/>
          <w:b/>
          <w:color w:val="000000"/>
          <w:sz w:val="24"/>
        </w:rPr>
        <w:t xml:space="preserve"> nº </w:t>
      </w:r>
      <w:r w:rsidR="00EF57EC" w:rsidRPr="00EF57EC">
        <w:rPr>
          <w:rFonts w:ascii="Arial" w:hAnsi="Arial" w:cs="Arial"/>
          <w:b/>
          <w:sz w:val="24"/>
          <w:szCs w:val="24"/>
        </w:rPr>
        <w:t>01</w:t>
      </w:r>
      <w:r w:rsidRPr="003A3463">
        <w:rPr>
          <w:rFonts w:ascii="Arial" w:hAnsi="Arial" w:cs="Arial"/>
          <w:b/>
          <w:color w:val="000000"/>
          <w:sz w:val="24"/>
        </w:rPr>
        <w:t>/18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977"/>
        <w:gridCol w:w="2268"/>
        <w:gridCol w:w="4219"/>
      </w:tblGrid>
      <w:tr w:rsidR="00897D52" w:rsidRPr="00746B2A" w:rsidTr="00DC247E">
        <w:trPr>
          <w:trHeight w:val="340"/>
          <w:jc w:val="center"/>
        </w:trPr>
        <w:tc>
          <w:tcPr>
            <w:tcW w:w="9464" w:type="dxa"/>
            <w:gridSpan w:val="3"/>
            <w:shd w:val="clear" w:color="auto" w:fill="E0E0E0"/>
            <w:noWrap/>
            <w:vAlign w:val="center"/>
          </w:tcPr>
          <w:p w:rsidR="00897D52" w:rsidRPr="00746B2A" w:rsidRDefault="00897D52" w:rsidP="00DC247E">
            <w:pPr>
              <w:widowControl w:val="0"/>
              <w:jc w:val="center"/>
              <w:rPr>
                <w:rFonts w:ascii="Arial" w:eastAsia="MS Mincho" w:hAnsi="Arial" w:cs="Arial"/>
                <w:b/>
                <w:i/>
                <w:sz w:val="24"/>
                <w:szCs w:val="24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i/>
                <w:sz w:val="24"/>
                <w:szCs w:val="24"/>
                <w:lang w:eastAsia="pt-BR"/>
              </w:rPr>
              <w:t>DADOS DO LICITANTE</w:t>
            </w:r>
          </w:p>
        </w:tc>
      </w:tr>
      <w:tr w:rsidR="00897D52" w:rsidRPr="00746B2A" w:rsidTr="00DC247E">
        <w:trPr>
          <w:trHeight w:val="340"/>
          <w:jc w:val="center"/>
        </w:trPr>
        <w:tc>
          <w:tcPr>
            <w:tcW w:w="9464" w:type="dxa"/>
            <w:gridSpan w:val="3"/>
            <w:noWrap/>
            <w:vAlign w:val="center"/>
          </w:tcPr>
          <w:p w:rsidR="00897D52" w:rsidRPr="00746B2A" w:rsidRDefault="00897D52" w:rsidP="004C1B6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Denominação:</w:t>
            </w:r>
          </w:p>
        </w:tc>
      </w:tr>
      <w:tr w:rsidR="00897D52" w:rsidRPr="00746B2A" w:rsidTr="00DC247E">
        <w:trPr>
          <w:trHeight w:val="340"/>
          <w:jc w:val="center"/>
        </w:trPr>
        <w:tc>
          <w:tcPr>
            <w:tcW w:w="9464" w:type="dxa"/>
            <w:gridSpan w:val="3"/>
            <w:noWrap/>
            <w:vAlign w:val="center"/>
          </w:tcPr>
          <w:p w:rsidR="00897D52" w:rsidRPr="00746B2A" w:rsidRDefault="00897D52" w:rsidP="004C1B6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Endereço:</w:t>
            </w:r>
          </w:p>
        </w:tc>
      </w:tr>
      <w:tr w:rsidR="00897D52" w:rsidRPr="00746B2A" w:rsidTr="00DC247E">
        <w:trPr>
          <w:trHeight w:val="340"/>
          <w:jc w:val="center"/>
        </w:trPr>
        <w:tc>
          <w:tcPr>
            <w:tcW w:w="2977" w:type="dxa"/>
            <w:noWrap/>
            <w:vAlign w:val="center"/>
          </w:tcPr>
          <w:p w:rsidR="00897D52" w:rsidRPr="00746B2A" w:rsidRDefault="00897D52" w:rsidP="004C1B6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CEP:</w:t>
            </w:r>
          </w:p>
        </w:tc>
        <w:tc>
          <w:tcPr>
            <w:tcW w:w="6487" w:type="dxa"/>
            <w:gridSpan w:val="2"/>
            <w:noWrap/>
            <w:vAlign w:val="center"/>
          </w:tcPr>
          <w:p w:rsidR="00897D52" w:rsidRPr="00746B2A" w:rsidRDefault="00897D52" w:rsidP="004C1B6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Fone</w:t>
            </w:r>
            <w:r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: (  )</w:t>
            </w:r>
          </w:p>
        </w:tc>
      </w:tr>
      <w:tr w:rsidR="00897D52" w:rsidRPr="00746B2A" w:rsidTr="00DC247E">
        <w:trPr>
          <w:trHeight w:val="340"/>
          <w:jc w:val="center"/>
        </w:trPr>
        <w:tc>
          <w:tcPr>
            <w:tcW w:w="5245" w:type="dxa"/>
            <w:gridSpan w:val="2"/>
            <w:noWrap/>
            <w:vAlign w:val="center"/>
          </w:tcPr>
          <w:p w:rsidR="00897D52" w:rsidRPr="00746B2A" w:rsidRDefault="00897D52" w:rsidP="004C1B6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e-mail:</w:t>
            </w:r>
          </w:p>
        </w:tc>
        <w:tc>
          <w:tcPr>
            <w:tcW w:w="4219" w:type="dxa"/>
            <w:noWrap/>
            <w:vAlign w:val="center"/>
          </w:tcPr>
          <w:p w:rsidR="00897D52" w:rsidRPr="00746B2A" w:rsidRDefault="00897D52" w:rsidP="004C1B6E">
            <w:pPr>
              <w:widowControl w:val="0"/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</w:pPr>
            <w:r w:rsidRPr="00746B2A">
              <w:rPr>
                <w:rFonts w:ascii="Arial" w:eastAsia="MS Mincho" w:hAnsi="Arial" w:cs="Arial"/>
                <w:b/>
                <w:sz w:val="22"/>
                <w:szCs w:val="22"/>
                <w:lang w:eastAsia="pt-BR"/>
              </w:rPr>
              <w:t>CNPJ:</w:t>
            </w:r>
          </w:p>
        </w:tc>
      </w:tr>
    </w:tbl>
    <w:p w:rsidR="00897D52" w:rsidRDefault="00897D52" w:rsidP="00A8735D">
      <w:pPr>
        <w:widowControl w:val="0"/>
        <w:spacing w:before="240" w:after="120"/>
        <w:ind w:left="992" w:right="-28"/>
        <w:jc w:val="center"/>
        <w:rPr>
          <w:rFonts w:ascii="Arial" w:eastAsia="MS Mincho" w:hAnsi="Arial" w:cs="Arial"/>
          <w:b/>
          <w:sz w:val="24"/>
          <w:szCs w:val="24"/>
          <w:lang w:eastAsia="pt-BR"/>
        </w:rPr>
      </w:pPr>
      <w:r w:rsidRPr="00F11513">
        <w:rPr>
          <w:rFonts w:ascii="Arial" w:eastAsia="MS Mincho" w:hAnsi="Arial" w:cs="Arial"/>
          <w:b/>
          <w:sz w:val="24"/>
          <w:szCs w:val="24"/>
          <w:lang w:eastAsia="pt-BR"/>
        </w:rPr>
        <w:t>A apresentação desta Proposta será considerada como indicação bastante de que inexistem fatos que impeçam a participação do licitante neste certame.</w:t>
      </w:r>
    </w:p>
    <w:p w:rsidR="00897D52" w:rsidRDefault="00897D52" w:rsidP="00A8735D">
      <w:pPr>
        <w:widowControl w:val="0"/>
        <w:spacing w:before="120" w:after="120"/>
        <w:ind w:left="709"/>
        <w:rPr>
          <w:rFonts w:ascii="Arial" w:eastAsia="MS Mincho" w:hAnsi="Arial" w:cs="Arial"/>
          <w:b/>
          <w:sz w:val="24"/>
          <w:szCs w:val="24"/>
        </w:rPr>
      </w:pPr>
    </w:p>
    <w:tbl>
      <w:tblPr>
        <w:tblW w:w="147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4"/>
        <w:gridCol w:w="2420"/>
        <w:gridCol w:w="2022"/>
      </w:tblGrid>
      <w:tr w:rsidR="00897D52" w:rsidTr="009E4A40">
        <w:trPr>
          <w:trHeight w:val="1260"/>
        </w:trPr>
        <w:tc>
          <w:tcPr>
            <w:tcW w:w="10354" w:type="dxa"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OBJETO:  Contratação de empresa especializada para execução de reforma do pavimento térreo do prédio Anexo I do Tribunal de Contas do Estado de São Paulo - TCESP.</w:t>
            </w:r>
          </w:p>
        </w:tc>
        <w:tc>
          <w:tcPr>
            <w:tcW w:w="2420" w:type="dxa"/>
            <w:noWrap/>
            <w:vAlign w:val="bottom"/>
            <w:hideMark/>
          </w:tcPr>
          <w:p w:rsidR="00897D52" w:rsidRDefault="00100868" w:rsidP="000C05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9264" behindDoc="1" locked="0" layoutInCell="1" allowOverlap="1" wp14:anchorId="05ED42F1" wp14:editId="7A2DDA1F">
                  <wp:simplePos x="0" y="0"/>
                  <wp:positionH relativeFrom="column">
                    <wp:posOffset>476885</wp:posOffset>
                  </wp:positionH>
                  <wp:positionV relativeFrom="paragraph">
                    <wp:posOffset>56515</wp:posOffset>
                  </wp:positionV>
                  <wp:extent cx="600075" cy="600075"/>
                  <wp:effectExtent l="0" t="0" r="9525" b="9525"/>
                  <wp:wrapNone/>
                  <wp:docPr id="12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97D52" w:rsidRDefault="00897D52" w:rsidP="000C05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897D52" w:rsidRPr="00177EB0" w:rsidRDefault="00897D52" w:rsidP="000C05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022" w:type="dxa"/>
            <w:vAlign w:val="center"/>
          </w:tcPr>
          <w:p w:rsidR="00897D52" w:rsidRDefault="00897D52" w:rsidP="009E4A4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TRIBUNAL DE CONTAS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 DO ESTADO DE SÃO PAULO</w:t>
            </w:r>
          </w:p>
        </w:tc>
      </w:tr>
    </w:tbl>
    <w:p w:rsidR="00897D52" w:rsidRPr="00FB6A92" w:rsidRDefault="00897D52" w:rsidP="005B67F8">
      <w:pPr>
        <w:rPr>
          <w:rFonts w:ascii="Arial" w:hAnsi="Arial" w:cs="Arial"/>
          <w:b/>
          <w:sz w:val="16"/>
          <w:szCs w:val="16"/>
        </w:rPr>
      </w:pPr>
    </w:p>
    <w:tbl>
      <w:tblPr>
        <w:tblW w:w="1479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488"/>
        <w:gridCol w:w="6091"/>
        <w:gridCol w:w="709"/>
        <w:gridCol w:w="851"/>
        <w:gridCol w:w="992"/>
        <w:gridCol w:w="996"/>
        <w:gridCol w:w="1138"/>
        <w:gridCol w:w="1276"/>
        <w:gridCol w:w="2028"/>
      </w:tblGrid>
      <w:tr w:rsidR="00897D52" w:rsidTr="000C051A">
        <w:trPr>
          <w:trHeight w:val="300"/>
          <w:tblHeader/>
        </w:trPr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SERVIÇOS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QTD</w:t>
            </w:r>
          </w:p>
        </w:tc>
        <w:tc>
          <w:tcPr>
            <w:tcW w:w="64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VALORES (R$)</w:t>
            </w:r>
          </w:p>
        </w:tc>
      </w:tr>
      <w:tr w:rsidR="00897D52" w:rsidTr="000C051A">
        <w:trPr>
          <w:trHeight w:val="300"/>
          <w:tblHeader/>
        </w:trPr>
        <w:tc>
          <w:tcPr>
            <w:tcW w:w="7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UNITÁRIO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SOMA</w:t>
            </w:r>
          </w:p>
        </w:tc>
      </w:tr>
      <w:tr w:rsidR="00897D52" w:rsidTr="000C051A">
        <w:trPr>
          <w:trHeight w:val="510"/>
          <w:tblHeader/>
        </w:trPr>
        <w:tc>
          <w:tcPr>
            <w:tcW w:w="7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Mão de Obra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Mão de Obra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0C051A">
        <w:trPr>
          <w:trHeight w:val="30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PARTE CIVIL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0C051A">
        <w:trPr>
          <w:trHeight w:val="30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1.1</w:t>
            </w:r>
          </w:p>
        </w:tc>
        <w:tc>
          <w:tcPr>
            <w:tcW w:w="8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PREPARAÇÃO/REMOÇÃO/DEMOLIÇÃO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Forração, proteção do piso e isolamento da área da obra,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Deslocamento dos utensílios e equipamentos existentes no local,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1.1.3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luminárias retangulares quádruplas (04 lâmpadas),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luminárias quadradas quádruplas (04 lâmpadas),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luminária retangular dupla (02 lâmpadas),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luminárias retangulares duplas (02 lâmpadas),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Remoção, </w:t>
            </w:r>
            <w:r>
              <w:rPr>
                <w:rFonts w:ascii="Arial" w:hAnsi="Arial" w:cs="Arial"/>
                <w:u w:val="single"/>
              </w:rPr>
              <w:t>com reaproveitamento nesta obra</w:t>
            </w:r>
            <w:r>
              <w:rPr>
                <w:rFonts w:ascii="Arial" w:hAnsi="Arial" w:cs="Arial"/>
              </w:rPr>
              <w:t>, de luminárias de emergência,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1.1.8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Remoção, </w:t>
            </w:r>
            <w:r>
              <w:rPr>
                <w:rFonts w:ascii="Arial" w:hAnsi="Arial" w:cs="Arial"/>
                <w:u w:val="single"/>
              </w:rPr>
              <w:t>com reaproveitamento nesta obra</w:t>
            </w:r>
            <w:r>
              <w:rPr>
                <w:rFonts w:ascii="Arial" w:hAnsi="Arial" w:cs="Arial"/>
              </w:rPr>
              <w:t>, de sensores de fumaça,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Remoção, </w:t>
            </w:r>
            <w:r>
              <w:rPr>
                <w:rFonts w:ascii="Arial" w:hAnsi="Arial" w:cs="Arial"/>
                <w:u w:val="single"/>
              </w:rPr>
              <w:t>com reaproveitamento nesta obra</w:t>
            </w:r>
            <w:r>
              <w:rPr>
                <w:rFonts w:ascii="Arial" w:hAnsi="Arial" w:cs="Arial"/>
              </w:rPr>
              <w:t>, das câmeras do sistema de CFTV,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1.1.10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Remoção, sem reaproveitamento, de </w:t>
            </w:r>
            <w:proofErr w:type="spellStart"/>
            <w:r>
              <w:rPr>
                <w:rFonts w:ascii="Arial" w:hAnsi="Arial" w:cs="Arial"/>
              </w:rPr>
              <w:t>auto-falantes</w:t>
            </w:r>
            <w:proofErr w:type="spellEnd"/>
            <w:r>
              <w:rPr>
                <w:rFonts w:ascii="Arial" w:hAnsi="Arial" w:cs="Arial"/>
              </w:rPr>
              <w:t>, incluindo respectivos cabos de alimentação,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1.1.11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Remoção, </w:t>
            </w:r>
            <w:r>
              <w:rPr>
                <w:rFonts w:ascii="Arial" w:hAnsi="Arial" w:cs="Arial"/>
                <w:u w:val="single"/>
              </w:rPr>
              <w:t>com reaproveitamento</w:t>
            </w:r>
            <w:r>
              <w:rPr>
                <w:rFonts w:ascii="Arial" w:hAnsi="Arial" w:cs="Arial"/>
              </w:rPr>
              <w:t xml:space="preserve"> (em outro local, fora desse escopo), de ventiladores de teto,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1.1.12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Remoção, </w:t>
            </w:r>
            <w:r>
              <w:rPr>
                <w:rFonts w:ascii="Arial" w:hAnsi="Arial" w:cs="Arial"/>
                <w:u w:val="single"/>
              </w:rPr>
              <w:t>com reaproveitamento</w:t>
            </w:r>
            <w:r>
              <w:rPr>
                <w:rFonts w:ascii="Arial" w:hAnsi="Arial" w:cs="Arial"/>
              </w:rPr>
              <w:t xml:space="preserve"> (em outro local, fora desse escopo), de ventiladores de parede,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5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1.1.13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Remoção, </w:t>
            </w:r>
            <w:r>
              <w:rPr>
                <w:rFonts w:ascii="Arial" w:hAnsi="Arial" w:cs="Arial"/>
                <w:u w:val="single"/>
              </w:rPr>
              <w:t>com reaproveitamento</w:t>
            </w:r>
            <w:r>
              <w:rPr>
                <w:rFonts w:ascii="Arial" w:hAnsi="Arial" w:cs="Arial"/>
              </w:rPr>
              <w:t xml:space="preserve"> (em outro local, fora desse escopo), de </w:t>
            </w:r>
            <w:proofErr w:type="spellStart"/>
            <w:r>
              <w:rPr>
                <w:rFonts w:ascii="Arial" w:hAnsi="Arial" w:cs="Arial"/>
              </w:rPr>
              <w:t>dispensers</w:t>
            </w:r>
            <w:proofErr w:type="spellEnd"/>
            <w:r>
              <w:rPr>
                <w:rFonts w:ascii="Arial" w:hAnsi="Arial" w:cs="Arial"/>
              </w:rPr>
              <w:t xml:space="preserve"> de gel,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1.1.14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com reaproveitamento nesta obra, de filtro de água localizado no corredor,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1.1.15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Remoção, </w:t>
            </w:r>
            <w:r>
              <w:rPr>
                <w:rFonts w:ascii="Arial" w:hAnsi="Arial" w:cs="Arial"/>
                <w:u w:val="single"/>
              </w:rPr>
              <w:t>com reaproveitamento</w:t>
            </w:r>
            <w:r>
              <w:rPr>
                <w:rFonts w:ascii="Arial" w:hAnsi="Arial" w:cs="Arial"/>
              </w:rPr>
              <w:t xml:space="preserve"> (em outro local, fora desse escopo), de equipamentos de </w:t>
            </w:r>
            <w:r w:rsidRPr="001D52B6">
              <w:rPr>
                <w:rFonts w:ascii="Arial" w:hAnsi="Arial" w:cs="Arial"/>
              </w:rPr>
              <w:t>ar-condicionado</w:t>
            </w:r>
            <w:r>
              <w:rPr>
                <w:rFonts w:ascii="Arial" w:hAnsi="Arial" w:cs="Arial"/>
              </w:rPr>
              <w:t xml:space="preserve"> tipo </w:t>
            </w:r>
            <w:proofErr w:type="spellStart"/>
            <w:r>
              <w:rPr>
                <w:rFonts w:ascii="Arial" w:hAnsi="Arial" w:cs="Arial"/>
              </w:rPr>
              <w:t>highwall</w:t>
            </w:r>
            <w:proofErr w:type="spellEnd"/>
            <w:r>
              <w:rPr>
                <w:rFonts w:ascii="Arial" w:hAnsi="Arial" w:cs="Arial"/>
              </w:rPr>
              <w:t>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1.1.16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do conjunto completo de persianas de PVC,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1.1.17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do conjunto completo de varão/cortinas,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1.1.18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conjunto completo de divisórias de “Eucatex”,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1.1.19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portas de “Eucatex”, incluindo bandeiras fixas superior e lateral,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1.1.20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portas simples de “Eucatex”, além de ferragens,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1.1.21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Remoção, </w:t>
            </w:r>
            <w:r>
              <w:rPr>
                <w:rFonts w:ascii="Arial" w:hAnsi="Arial" w:cs="Arial"/>
                <w:u w:val="single"/>
              </w:rPr>
              <w:t>sem reaproveitamento</w:t>
            </w:r>
            <w:r>
              <w:rPr>
                <w:rFonts w:ascii="Arial" w:hAnsi="Arial" w:cs="Arial"/>
              </w:rPr>
              <w:t>, de conjunto completo de porta de madeira de folha simples 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1.1.22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batentes metálicos,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1.1.23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Raspagem e lixamento </w:t>
            </w:r>
            <w:r>
              <w:rPr>
                <w:rFonts w:ascii="Arial" w:hAnsi="Arial" w:cs="Arial"/>
                <w:u w:val="single"/>
              </w:rPr>
              <w:t>completos</w:t>
            </w:r>
            <w:r>
              <w:rPr>
                <w:rFonts w:ascii="Arial" w:hAnsi="Arial" w:cs="Arial"/>
              </w:rPr>
              <w:t xml:space="preserve"> dos batentes metálicos remanescentes do pavimento,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1.1.24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Demolição e remoção, sem reaproveitamento, de forro de gesso,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1.1.25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Demolição e remoção, sem reaproveitamento, de forro de PVC,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1.1.26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forro e estrutura metálicos (incluindo tirantes e perfis),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1.1.27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Remoção, sem reaproveitamento, de piso </w:t>
            </w:r>
            <w:proofErr w:type="spellStart"/>
            <w:r>
              <w:rPr>
                <w:rFonts w:ascii="Arial" w:hAnsi="Arial" w:cs="Arial"/>
              </w:rPr>
              <w:t>vinílico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paviflex</w:t>
            </w:r>
            <w:proofErr w:type="spellEnd"/>
            <w:r>
              <w:rPr>
                <w:rFonts w:ascii="Arial" w:hAnsi="Arial" w:cs="Arial"/>
              </w:rPr>
              <w:t>),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1.1.28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Remoção, sem reaproveitamento, de piso de </w:t>
            </w:r>
            <w:proofErr w:type="spellStart"/>
            <w:r>
              <w:rPr>
                <w:rFonts w:ascii="Arial" w:hAnsi="Arial" w:cs="Arial"/>
              </w:rPr>
              <w:t>granilite</w:t>
            </w:r>
            <w:proofErr w:type="spellEnd"/>
            <w:r>
              <w:rPr>
                <w:rFonts w:ascii="Arial" w:hAnsi="Arial" w:cs="Arial"/>
              </w:rPr>
              <w:t>, incluindo varrição,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1.1.29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Demolição e remoção, sem reaproveitamento, de </w:t>
            </w:r>
            <w:proofErr w:type="spellStart"/>
            <w:r>
              <w:rPr>
                <w:rFonts w:ascii="Arial" w:hAnsi="Arial" w:cs="Arial"/>
                <w:u w:val="single"/>
              </w:rPr>
              <w:t>contrapiso</w:t>
            </w:r>
            <w:proofErr w:type="spellEnd"/>
            <w:r>
              <w:rPr>
                <w:rFonts w:ascii="Arial" w:hAnsi="Arial" w:cs="Arial"/>
                <w:u w:val="single"/>
              </w:rPr>
              <w:t>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1.1.30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das instalações aparentes de eletricidade e lógica/cabos UTP,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1.1.31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caixas de comando elétrico completas (inclui caixa, botoeiras, cabos, suportes etc.),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1.1.32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Remoção, </w:t>
            </w:r>
            <w:r>
              <w:rPr>
                <w:rFonts w:ascii="Arial" w:hAnsi="Arial" w:cs="Arial"/>
                <w:u w:val="single"/>
              </w:rPr>
              <w:t>com reaproveitamento (em outro local, fora desse escopo)</w:t>
            </w:r>
            <w:r>
              <w:rPr>
                <w:rFonts w:ascii="Arial" w:hAnsi="Arial" w:cs="Arial"/>
              </w:rPr>
              <w:t>, de 04 conjuntos de esquadria/janela/vidro da cozinha (sala 07 - vide Anexo 2),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1.1.33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Demolição de parede de alvenaria da lavanderia (sala 08 - vide Anexo 2), incluindo tubulações hidráulicas presentes,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1.1.34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Demolição, sem reaproveitamento, de paredes de alvenaria nas áreas administrativa, gabinete, banheiros e copa (salas 09, 10, 14, 15, 16 e 17 – vide Anexo 2),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1.1.35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Demolição parcial, sem reaproveitamento, de paredes de alvenaria para abertura de vãos para instalação de portas, na área de banheiros (salas 14, 15 e 16 – vide Anexo 6),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1.1.36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tubulações metálicas aparentes,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1.1.37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tanques de louça,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1.1.38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Remoção, </w:t>
            </w:r>
            <w:r>
              <w:rPr>
                <w:rFonts w:ascii="Arial" w:hAnsi="Arial" w:cs="Arial"/>
                <w:u w:val="single"/>
              </w:rPr>
              <w:t>com reaproveitamento</w:t>
            </w:r>
            <w:r>
              <w:rPr>
                <w:rFonts w:ascii="Arial" w:hAnsi="Arial" w:cs="Arial"/>
              </w:rPr>
              <w:t xml:space="preserve"> (em outro local, fora desse escopo), de torneiras metálicas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1.1.39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Remoção, </w:t>
            </w:r>
            <w:r>
              <w:rPr>
                <w:rFonts w:ascii="Arial" w:hAnsi="Arial" w:cs="Arial"/>
                <w:u w:val="single"/>
              </w:rPr>
              <w:t>com reaproveitamento</w:t>
            </w:r>
            <w:r>
              <w:rPr>
                <w:rFonts w:ascii="Arial" w:hAnsi="Arial" w:cs="Arial"/>
              </w:rPr>
              <w:t xml:space="preserve"> (em outro local, fora desse escopo), de registros,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1.1.40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Demolição, sem reaproveitamento, de conjunto estante/prateleiras em alvenaria,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1.1.41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revestimento cerâmico,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1.1.42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armário alto (esquadrias e portas metálicas),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1.1.43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armário em "L" suspenso (esquadrias, prateleiras e portas metálicas),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1.1.44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conjunto  em "L" de tampo/cuba e gabinete metálicos (esquadrias, prateleiras, portas e gaveteiros metálicos),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1.1.45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Remoção, </w:t>
            </w:r>
            <w:r>
              <w:rPr>
                <w:rFonts w:ascii="Arial" w:hAnsi="Arial" w:cs="Arial"/>
                <w:u w:val="single"/>
              </w:rPr>
              <w:t>com reaproveitamento</w:t>
            </w:r>
            <w:r>
              <w:rPr>
                <w:rFonts w:ascii="Arial" w:hAnsi="Arial" w:cs="Arial"/>
              </w:rPr>
              <w:t xml:space="preserve"> (em outro local, fora desse escopo), de torneiras metálicas,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1.1.46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revestimento cerâmico das paredes,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5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1.1.47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Remoção, </w:t>
            </w:r>
            <w:r>
              <w:rPr>
                <w:rFonts w:ascii="Arial" w:hAnsi="Arial" w:cs="Arial"/>
                <w:u w:val="single"/>
              </w:rPr>
              <w:t>com reaproveitamento no local,</w:t>
            </w:r>
            <w:r>
              <w:rPr>
                <w:rFonts w:ascii="Arial" w:hAnsi="Arial" w:cs="Arial"/>
              </w:rPr>
              <w:t xml:space="preserve"> da tubulação de gás existente na cozinha,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1.1.48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 de chapa metálica que recobre vão de parede, localizado na área da cozinha;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1.1.49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Remoção, </w:t>
            </w:r>
            <w:r>
              <w:rPr>
                <w:rFonts w:ascii="Arial" w:hAnsi="Arial" w:cs="Arial"/>
                <w:u w:val="single"/>
              </w:rPr>
              <w:t>com reaproveitamento</w:t>
            </w:r>
            <w:r>
              <w:rPr>
                <w:rFonts w:ascii="Arial" w:hAnsi="Arial" w:cs="Arial"/>
              </w:rPr>
              <w:t xml:space="preserve"> (em outro local, fora desse escopo), de kits exaustores (</w:t>
            </w:r>
            <w:proofErr w:type="spellStart"/>
            <w:r>
              <w:rPr>
                <w:rFonts w:ascii="Arial" w:hAnsi="Arial" w:cs="Arial"/>
              </w:rPr>
              <w:t>ventokits</w:t>
            </w:r>
            <w:proofErr w:type="spellEnd"/>
            <w:r>
              <w:rPr>
                <w:rFonts w:ascii="Arial" w:hAnsi="Arial" w:cs="Arial"/>
              </w:rPr>
              <w:t>),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1.1.50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vaso sanitário,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1.1.51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ducha higiênica,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1.1.52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chuveiro,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1.1.53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lavatório (conjunto pia/coluna),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1.1.54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lavatório de inox,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1.1.55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Remoção, </w:t>
            </w:r>
            <w:r>
              <w:rPr>
                <w:rFonts w:ascii="Arial" w:hAnsi="Arial" w:cs="Arial"/>
                <w:u w:val="single"/>
              </w:rPr>
              <w:t>com reaproveitamento</w:t>
            </w:r>
            <w:r>
              <w:rPr>
                <w:rFonts w:ascii="Arial" w:hAnsi="Arial" w:cs="Arial"/>
              </w:rPr>
              <w:t xml:space="preserve"> (em outro local, fora desse escopo), de torneiras metálicas,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1.1.56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registro,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1.1.57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porta de madeira com batente simples (tipo box),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1.1.58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divisórias de alvenaria dos sanitários/chuveiros, com 4 cm de espessura,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1.1.59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espelho localizado na área de banheiros,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1.1.60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Remoção, </w:t>
            </w:r>
            <w:r>
              <w:rPr>
                <w:rFonts w:ascii="Arial" w:hAnsi="Arial" w:cs="Arial"/>
                <w:u w:val="single"/>
              </w:rPr>
              <w:t>com reaproveitamento</w:t>
            </w:r>
            <w:r>
              <w:rPr>
                <w:rFonts w:ascii="Arial" w:hAnsi="Arial" w:cs="Arial"/>
              </w:rPr>
              <w:t xml:space="preserve"> (em outro local, fora desse escopo), de torneiras metálicas presentes na copa (sala 17 - vide Anexo 1),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1.1.61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lavatório (conjunto pia/coluna),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1.1.62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conjunto em "L" de tampo/cuba metálicos e gabinete de madeira (</w:t>
            </w:r>
            <w:proofErr w:type="spellStart"/>
            <w:r>
              <w:rPr>
                <w:rFonts w:ascii="Arial" w:hAnsi="Arial" w:cs="Arial"/>
              </w:rPr>
              <w:t>requadro</w:t>
            </w:r>
            <w:proofErr w:type="spellEnd"/>
            <w:r>
              <w:rPr>
                <w:rFonts w:ascii="Arial" w:hAnsi="Arial" w:cs="Arial"/>
              </w:rPr>
              <w:t xml:space="preserve"> e portas),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1.1.63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ducha,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826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1.1.64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válvula de descarga,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1.1.65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registros,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1.1.66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 de roda-meio de madeira,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1.1.67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lavatório (conjunto pia/torneira),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1.1.68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conjunto completo com tampo/cuba de granito/louça e gabinete de madeira,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1.1.69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faixa de revestimento cerâmico e porta toalha,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65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1.1.70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Remoção, sem reaproveitamento, de armário alto de madeira,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1.1.71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Demolição, sem reaproveitamento, de piso cerâmico, incluindo rodapés e grelha de ralo,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77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1.1.72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Remoção, </w:t>
            </w:r>
            <w:r>
              <w:rPr>
                <w:rFonts w:ascii="Arial" w:hAnsi="Arial" w:cs="Arial"/>
                <w:u w:val="single"/>
              </w:rPr>
              <w:t>com reaproveitamento</w:t>
            </w:r>
            <w:r>
              <w:rPr>
                <w:rFonts w:ascii="Arial" w:hAnsi="Arial" w:cs="Arial"/>
              </w:rPr>
              <w:t xml:space="preserve"> (em outro local, fora desse escopo),de tubulação metálica com proteção térmica existente sobre o forro do corredor, de antigo sistema de água </w:t>
            </w:r>
            <w:proofErr w:type="spellStart"/>
            <w:r>
              <w:rPr>
                <w:rFonts w:ascii="Arial" w:hAnsi="Arial" w:cs="Arial"/>
              </w:rPr>
              <w:t>quete</w:t>
            </w:r>
            <w:proofErr w:type="spellEnd"/>
            <w:r>
              <w:rPr>
                <w:rFonts w:ascii="Arial" w:hAnsi="Arial" w:cs="Arial"/>
              </w:rPr>
              <w:t xml:space="preserve"> (já desativado),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407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1.2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CIVIL/ACABAMENTOS/ACESSÓRIOS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Fornecimento e instalação de forro modular </w:t>
            </w:r>
            <w:proofErr w:type="spellStart"/>
            <w:r>
              <w:rPr>
                <w:rFonts w:ascii="Arial" w:hAnsi="Arial" w:cs="Arial"/>
                <w:color w:val="000000"/>
              </w:rPr>
              <w:t>tegular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metálico, com placas de alumínio perfuradas de 0,625 x 0,625 m, estrutura com perfil metálico T invertido com 15 mm de base,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Fornecimento e execução de forro de gesso com placas de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drywall</w:t>
            </w:r>
            <w:proofErr w:type="spellEnd"/>
            <w:r>
              <w:rPr>
                <w:rFonts w:ascii="Arial" w:hAnsi="Arial" w:cs="Arial"/>
                <w:color w:val="000000"/>
              </w:rPr>
              <w:t>, para acabamento da periferia do forro do item 1.2.1,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forro de gesso tipo “</w:t>
            </w:r>
            <w:proofErr w:type="spellStart"/>
            <w:r>
              <w:rPr>
                <w:rFonts w:ascii="Arial" w:hAnsi="Arial" w:cs="Arial"/>
                <w:i/>
                <w:iCs/>
              </w:rPr>
              <w:t>drywall</w:t>
            </w:r>
            <w:proofErr w:type="spellEnd"/>
            <w:r>
              <w:rPr>
                <w:rFonts w:ascii="Arial" w:hAnsi="Arial" w:cs="Arial"/>
              </w:rPr>
              <w:t>” para áreas úmidas (verde) nas áreas de vestiários, copa e banheiros, incluindo sistema de fixação,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forro de gesso tipo “</w:t>
            </w:r>
            <w:proofErr w:type="spellStart"/>
            <w:r>
              <w:rPr>
                <w:rFonts w:ascii="Arial" w:hAnsi="Arial" w:cs="Arial"/>
                <w:i/>
                <w:iCs/>
              </w:rPr>
              <w:t>drywall</w:t>
            </w:r>
            <w:proofErr w:type="spellEnd"/>
            <w:r>
              <w:rPr>
                <w:rFonts w:ascii="Arial" w:hAnsi="Arial" w:cs="Arial"/>
              </w:rPr>
              <w:t>” para composição do forro na sala 01 (vide Anexo 7),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Fornecimento e instalação de forro mineral </w:t>
            </w:r>
            <w:proofErr w:type="spellStart"/>
            <w:r>
              <w:rPr>
                <w:rFonts w:ascii="Arial" w:hAnsi="Arial" w:cs="Arial"/>
              </w:rPr>
              <w:t>tegular</w:t>
            </w:r>
            <w:proofErr w:type="spellEnd"/>
            <w:r>
              <w:rPr>
                <w:rFonts w:ascii="Arial" w:hAnsi="Arial" w:cs="Arial"/>
              </w:rPr>
              <w:t>, com placas de 0,625 x 0,625 m, estrutura com perfil metálico T invertido com 15 mm de base,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chapa de acrílico branco leitoso liso, com dimensões de 0,70 x 1,00 m e no mínimo 3,0 mm de espessura,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1.2.7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Pintura do forro de gesso para áreas úmidas (verde), com tinta látex acrílica (incluindo bonecas e demais fechamentos em gesso dos vestiários),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1.2.8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Pintura do forro de gesso com tinta látex PVA, cor branco fosco, conforme Memorial Descritivo.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Fechamento dos vãos das paredes da cozinha (03 vãos) e dos banheiros (02 vãos), em </w:t>
            </w:r>
            <w:r>
              <w:rPr>
                <w:rFonts w:ascii="Arial" w:hAnsi="Arial" w:cs="Arial"/>
                <w:u w:val="single"/>
              </w:rPr>
              <w:t>alvenaria de fechamento</w:t>
            </w:r>
            <w:r>
              <w:rPr>
                <w:rFonts w:ascii="Arial" w:hAnsi="Arial" w:cs="Arial"/>
              </w:rPr>
              <w:t xml:space="preserve"> completa, incluindo chapisco, emboço e reboco</w:t>
            </w:r>
            <w:r w:rsidRPr="00D0526A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D0526A">
              <w:rPr>
                <w:rFonts w:ascii="Arial" w:hAnsi="Arial" w:cs="Arial"/>
                <w:bCs/>
              </w:rPr>
              <w:t>intertravamento</w:t>
            </w:r>
            <w:proofErr w:type="spellEnd"/>
            <w:r w:rsidRPr="00D0526A">
              <w:rPr>
                <w:rFonts w:ascii="Arial" w:hAnsi="Arial" w:cs="Arial"/>
                <w:bCs/>
              </w:rPr>
              <w:t xml:space="preserve"> e vergas,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1.2.10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Construção de paredes em alvenaria, considerando </w:t>
            </w:r>
            <w:proofErr w:type="spellStart"/>
            <w:r>
              <w:rPr>
                <w:rFonts w:ascii="Arial" w:hAnsi="Arial" w:cs="Arial"/>
              </w:rPr>
              <w:t>intertravamento</w:t>
            </w:r>
            <w:proofErr w:type="spellEnd"/>
            <w:r>
              <w:rPr>
                <w:rFonts w:ascii="Arial" w:hAnsi="Arial" w:cs="Arial"/>
              </w:rPr>
              <w:t xml:space="preserve"> com as paredes já existentes, com arranques em barras de aço CA 50 de Æ6,3 mm, por toda a extensão,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1.2.11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Emassamento das alvenarias para correção das imperfeições, incluindo lixa em todas as paredes (salas 01, 02, 03, 04, 05, 10, 11, 12 e 13 – vide Anexo 5),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1.2.12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Pintura de paredes com tinta látex interior </w:t>
            </w:r>
            <w:proofErr w:type="spellStart"/>
            <w:r>
              <w:rPr>
                <w:rFonts w:ascii="Arial" w:hAnsi="Arial" w:cs="Arial"/>
              </w:rPr>
              <w:t>antimofo</w:t>
            </w:r>
            <w:proofErr w:type="spellEnd"/>
            <w:r>
              <w:rPr>
                <w:rFonts w:ascii="Arial" w:hAnsi="Arial" w:cs="Arial"/>
              </w:rPr>
              <w:t>, cor de referência “algodão egípcio” (catálogo Suvinil), no mínimo em 03 (três) demãos,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1.2.13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Preparação das paredes internas às áreas de vestiários, copa e banheiros, mediante </w:t>
            </w:r>
            <w:proofErr w:type="spellStart"/>
            <w:r>
              <w:rPr>
                <w:rFonts w:ascii="Arial" w:hAnsi="Arial" w:cs="Arial"/>
              </w:rPr>
              <w:t>apicoamento</w:t>
            </w:r>
            <w:proofErr w:type="spellEnd"/>
            <w:r>
              <w:rPr>
                <w:rFonts w:ascii="Arial" w:hAnsi="Arial" w:cs="Arial"/>
              </w:rPr>
              <w:t xml:space="preserve"> de toda a superfície, para posterior aplicação de argamassa de assentamento e revestimento cerâmico (azulejos), </w:t>
            </w:r>
            <w:r w:rsidRPr="00D0526A">
              <w:rPr>
                <w:rFonts w:ascii="Arial" w:hAnsi="Arial" w:cs="Arial"/>
                <w:bCs/>
              </w:rPr>
              <w:t>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1.2.14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Impermeabilização da laje das áreas do vestiário, copa e banheiros, incluindo o refazimento do </w:t>
            </w:r>
            <w:proofErr w:type="spellStart"/>
            <w:r>
              <w:rPr>
                <w:rFonts w:ascii="Arial" w:hAnsi="Arial" w:cs="Arial"/>
              </w:rPr>
              <w:t>contrapiso</w:t>
            </w:r>
            <w:proofErr w:type="spellEnd"/>
            <w:r>
              <w:rPr>
                <w:rFonts w:ascii="Arial" w:hAnsi="Arial" w:cs="Arial"/>
              </w:rPr>
              <w:t>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1.2.15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assentamento de revestimento cerâmico (tipo porcelanato) antiderrapante, 60,0 x 60,0 cm,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1.2.16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assentamento de revestimento cerâmico, 30,0 x 60,0 cm, acetinado, bordas retas,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1.2.17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assentamento de revestimento cerâmico do piso dos vestiários e da copa, de dimensões 45 x 45 cm, antiderrapante, revestimento padrão PEI4,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1.2.18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assentamento de revestimento cerâmico das paredes dos vestiários e da copa, de dimensões 20 x 20 cm, cor branca, com rejunte (salas 07, 08 e 09 – vide Anexo 8),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1.2.19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assentamento de revestimento cerâmico (tipo porcelanato) de textura lisa, polido, cor bege marmorizada, 60,0 x 60,0 cm,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1.2.20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assentamento de rodapé coordenado (tipo porcelanato) de textura lisa, polido, cor bege marmorizada, 10,0 x 60,0 cm,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1.2.21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soleira de granito “Cinza Andorinha” polido para porta de entrada dos ambientes do vestiário, incluso rejunte (salas 07/08 – vide Anexo 8),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1.2.22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soleira de granito “Branco Siena” polido para porta de ambientes diversos,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1.2.23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divisória de granito polido em todas as faces (inclusive topos), cor “cinza andorinha”, para separação de boxes dos vestiários, com espessura de 3 cm,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1.2.24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“complemento intermediário de divisória” em granito polido em todas as faces (inclusive topos), cor “cinza andorinha”, para suporte das portas dos boxes dos vestiários, com espessura de 3 cm,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1.2.25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“complemento lateral de divisória” em granito polido em todas as faces (inclusive topos), cor “cinza andorinha”, para suporte das portas dos boxes dos vestiários, com espessura de 3 cm,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1.2.26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divisória de granito polido em todas as faces (inclusive topos), cor “branco Siena”, para separação de boxes dos banheiros, com espessura de 3 cm,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51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1.2.27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“complemento intermediário de divisória” em granito polido em todas as faces (inclusive topos), cor “branco Siena”, para suporte das portas dos boxes dos banheiros, com espessura de 3 cm,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51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1.2.28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“complemento lateral de divisória” em granito polido em todas as faces (inclusive topos), cor “branco Siena”, para suporte das portas dos boxes dos vestiários, com espessura de 3 cm,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1.2.29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assentamento de cantoneira de alumínio a ser instalada nas quinas junto ao revestimento cerâmico das paredes do vestiário,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1.2.30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Fornecimento e instalação de portas para divisórias sanitárias, fabricadas em “laminado </w:t>
            </w:r>
            <w:proofErr w:type="spellStart"/>
            <w:r>
              <w:rPr>
                <w:rFonts w:ascii="Arial" w:hAnsi="Arial" w:cs="Arial"/>
              </w:rPr>
              <w:t>melamínico</w:t>
            </w:r>
            <w:proofErr w:type="spellEnd"/>
            <w:r>
              <w:rPr>
                <w:rFonts w:ascii="Arial" w:hAnsi="Arial" w:cs="Arial"/>
              </w:rPr>
              <w:t xml:space="preserve"> estrutural TS”, com 10 mm de espessura, acabamento </w:t>
            </w:r>
            <w:proofErr w:type="spellStart"/>
            <w:r>
              <w:rPr>
                <w:rFonts w:ascii="Arial" w:hAnsi="Arial" w:cs="Arial"/>
              </w:rPr>
              <w:t>texturizado</w:t>
            </w:r>
            <w:proofErr w:type="spellEnd"/>
            <w:r>
              <w:rPr>
                <w:rFonts w:ascii="Arial" w:hAnsi="Arial" w:cs="Arial"/>
              </w:rPr>
              <w:t xml:space="preserve"> dupla face,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1.2.31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portas simples (01 folha) para divisórias de banho (chuveiros), fabricadas em vidro temperado, com 8mm de espessura,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1.2.32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conjunto completo (com suportes metálicos e chumbado na parede) de bancada dupla (02 cubas) em granito,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1.2.33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conjunto completo (com suportes metálicos e chumbado na parede) de bancada simples (01 cuba) em granito,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1.2.34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conjunto completo (com suportes metálicos e chumbado na parede) em granito, para bancada com pia para a copa, padrão “cinza andorinha”, conforme Memorial Descritivo.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1.2.35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conjunto completo (com suportes metálicos e chumbado na parede) de bancada tripla (03 cubas) em granito, padrão “branco Siena”,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1.2.36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Pintura completa com esmalte sintético, em cor a ser definida posteriormente, com aplicação de pelo menos 03 demãos, incluindo preparação de base </w:t>
            </w:r>
            <w:proofErr w:type="spellStart"/>
            <w:r>
              <w:rPr>
                <w:rFonts w:ascii="Arial" w:hAnsi="Arial" w:cs="Arial"/>
              </w:rPr>
              <w:t>anti-ferrugem</w:t>
            </w:r>
            <w:proofErr w:type="spellEnd"/>
            <w:r>
              <w:rPr>
                <w:rFonts w:ascii="Arial" w:hAnsi="Arial" w:cs="Arial"/>
              </w:rPr>
              <w:t>, de batentes metálicos,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1.2.37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conjunto de divisória tipo "Eucatex" para fechamento de vão, porta simples, com bandeira superior fixa e lateral móvel,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1.2.38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conjunto de divisória tipo "Eucatex", composto de porta simples com bandeira superior fixa e bandeira lateral móvel, com visor de vidro,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1.2.39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porta de divisória tipo "Eucatex", porta simples,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1.2.40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porta de madeira completa, incluindo batente, ferragens em material cromado, maçaneta tipo alavanca e fechadura,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1.2.41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porta de madeira completa, incluindo batente, ferragens em material cromado, maçaneta e fechadura do tipo alavanca, chapa para proteção em inox,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1.2.42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barra de proteção e apoio na porta, com 0,4m (mín.) de comprimento, diâmetro entre 25 e 35mm,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1.2.43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porta de alumínio brilhante, tipo 100% veneziana, completa,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1.2.44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Fornecimento e instalação de piso elevado para a sala técnica, placas removíveis (tipo sanduíche com recheio em argamassa), acabamento em revestimento tipo </w:t>
            </w:r>
            <w:proofErr w:type="spellStart"/>
            <w:r>
              <w:rPr>
                <w:rFonts w:ascii="Arial" w:hAnsi="Arial" w:cs="Arial"/>
              </w:rPr>
              <w:t>paviflex</w:t>
            </w:r>
            <w:proofErr w:type="spellEnd"/>
            <w:r>
              <w:rPr>
                <w:rFonts w:ascii="Arial" w:hAnsi="Arial" w:cs="Arial"/>
              </w:rPr>
              <w:t>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1.2.45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persiana vertical de tecido tipo juta, sem "</w:t>
            </w:r>
            <w:proofErr w:type="spellStart"/>
            <w:r>
              <w:rPr>
                <w:rFonts w:ascii="Arial" w:hAnsi="Arial" w:cs="Arial"/>
              </w:rPr>
              <w:t>bandô</w:t>
            </w:r>
            <w:proofErr w:type="spellEnd"/>
            <w:r>
              <w:rPr>
                <w:rFonts w:ascii="Arial" w:hAnsi="Arial" w:cs="Arial"/>
              </w:rPr>
              <w:t>",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1.2.46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Interligação e adaptação das rampas de acesso da antiga creche e da biblioteca, mediante atenuação de suas inclinações e criação de um patamar </w:t>
            </w:r>
            <w:proofErr w:type="spellStart"/>
            <w:r>
              <w:rPr>
                <w:rFonts w:ascii="Arial" w:hAnsi="Arial" w:cs="Arial"/>
              </w:rPr>
              <w:t>intemediário</w:t>
            </w:r>
            <w:proofErr w:type="spellEnd"/>
            <w:r>
              <w:rPr>
                <w:rFonts w:ascii="Arial" w:hAnsi="Arial" w:cs="Arial"/>
              </w:rPr>
              <w:t>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cj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1.2.47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Construção de 02 degraus para acesso externo aos vestiários,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cj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1.2.48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Construção de palanque em alvenaria,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cj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1.2.49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Refazimento do tampo de fechamento do piso, localizado no corredor, próximo à porta de vidro,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1.2.50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Corte de piso para assentamento de </w:t>
            </w:r>
            <w:proofErr w:type="spellStart"/>
            <w:r>
              <w:rPr>
                <w:rFonts w:ascii="Arial" w:hAnsi="Arial" w:cs="Arial"/>
              </w:rPr>
              <w:t>eletroduto</w:t>
            </w:r>
            <w:proofErr w:type="spellEnd"/>
            <w:r>
              <w:rPr>
                <w:rFonts w:ascii="Arial" w:hAnsi="Arial" w:cs="Arial"/>
              </w:rPr>
              <w:t xml:space="preserve"> corrugado de ¾” para passagem de cabos elétricos,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1.2.51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Assentamento de </w:t>
            </w:r>
            <w:proofErr w:type="spellStart"/>
            <w:r>
              <w:rPr>
                <w:rFonts w:ascii="Arial" w:hAnsi="Arial" w:cs="Arial"/>
              </w:rPr>
              <w:t>eletroduto</w:t>
            </w:r>
            <w:proofErr w:type="spellEnd"/>
            <w:r>
              <w:rPr>
                <w:rFonts w:ascii="Arial" w:hAnsi="Arial" w:cs="Arial"/>
              </w:rPr>
              <w:t xml:space="preserve"> corrugado de ¾” para passagem de cabos elétricos,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1.2.52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Assentamento de </w:t>
            </w:r>
            <w:proofErr w:type="spellStart"/>
            <w:r>
              <w:rPr>
                <w:rFonts w:ascii="Arial" w:hAnsi="Arial" w:cs="Arial"/>
              </w:rPr>
              <w:t>eletroduto</w:t>
            </w:r>
            <w:proofErr w:type="spellEnd"/>
            <w:r>
              <w:rPr>
                <w:rFonts w:ascii="Arial" w:hAnsi="Arial" w:cs="Arial"/>
              </w:rPr>
              <w:t xml:space="preserve"> flexível com blindagem metálica de ¾” (tipo </w:t>
            </w:r>
            <w:proofErr w:type="spellStart"/>
            <w:r>
              <w:rPr>
                <w:rFonts w:ascii="Arial" w:hAnsi="Arial" w:cs="Arial"/>
              </w:rPr>
              <w:t>espiraflex</w:t>
            </w:r>
            <w:proofErr w:type="spellEnd"/>
            <w:r>
              <w:rPr>
                <w:rFonts w:ascii="Arial" w:hAnsi="Arial" w:cs="Arial"/>
              </w:rPr>
              <w:t>) para passagem de cabos UTP,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1.2.53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caixa de PVC 4”x4”, chumbada em corte de piso,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5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1.2.54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Corte de parede de alvenaria para assentamento de </w:t>
            </w:r>
            <w:proofErr w:type="spellStart"/>
            <w:r>
              <w:rPr>
                <w:rFonts w:ascii="Arial" w:hAnsi="Arial" w:cs="Arial"/>
              </w:rPr>
              <w:t>eletroduto</w:t>
            </w:r>
            <w:proofErr w:type="spellEnd"/>
            <w:r>
              <w:rPr>
                <w:rFonts w:ascii="Arial" w:hAnsi="Arial" w:cs="Arial"/>
              </w:rPr>
              <w:t xml:space="preserve"> corrugado de ¾”,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1.2.55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Assentamento de </w:t>
            </w:r>
            <w:proofErr w:type="spellStart"/>
            <w:r>
              <w:rPr>
                <w:rFonts w:ascii="Arial" w:hAnsi="Arial" w:cs="Arial"/>
              </w:rPr>
              <w:t>eletroduto</w:t>
            </w:r>
            <w:proofErr w:type="spellEnd"/>
            <w:r>
              <w:rPr>
                <w:rFonts w:ascii="Arial" w:hAnsi="Arial" w:cs="Arial"/>
              </w:rPr>
              <w:t xml:space="preserve"> corrugado de ¾” para passagem de cabeamento embutido,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1.2.56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caixa de PVC 4”x2”,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1.2.57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Corte de parede de alvenaria para assentamento de </w:t>
            </w:r>
            <w:proofErr w:type="spellStart"/>
            <w:r>
              <w:rPr>
                <w:rFonts w:ascii="Arial" w:hAnsi="Arial" w:cs="Arial"/>
              </w:rPr>
              <w:t>eletroduto</w:t>
            </w:r>
            <w:proofErr w:type="spellEnd"/>
            <w:r>
              <w:rPr>
                <w:rFonts w:ascii="Arial" w:hAnsi="Arial" w:cs="Arial"/>
              </w:rPr>
              <w:t xml:space="preserve"> corrugado de ¾” para passagem de cabos elétricos,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93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1.2.58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Assentamento de </w:t>
            </w:r>
            <w:proofErr w:type="spellStart"/>
            <w:r>
              <w:rPr>
                <w:rFonts w:ascii="Arial" w:hAnsi="Arial" w:cs="Arial"/>
              </w:rPr>
              <w:t>eletroduto</w:t>
            </w:r>
            <w:proofErr w:type="spellEnd"/>
            <w:r>
              <w:rPr>
                <w:rFonts w:ascii="Arial" w:hAnsi="Arial" w:cs="Arial"/>
              </w:rPr>
              <w:t xml:space="preserve"> corrugado de ¾”,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7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1.2.59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caixa de PVC 4”x2”,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94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1.2.60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Pintura de tampa da caixa de hidrante, incluindo preparação de superfície,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cj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99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1.2.61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Pintura de tampa do quadro QDG antigo, incluindo preparação de superfície,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cj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34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1.2.62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sistema de ventilação dos banheiros por meio de 03 sistemas de dutos de 4” de PVC branco,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cj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5B67F8">
        <w:trPr>
          <w:trHeight w:val="1275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1.2.63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conjunto completo de tubos, conexões, registros etc. para reposicionamento do ponto de alimentação de gás (gás natural COMGÁS),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cj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0C051A">
        <w:trPr>
          <w:trHeight w:val="30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8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EQUIPAMENTOS E ACESSÓRIOS HIDRÁULICOS E ITENS AFINS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1275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cuba oval, em louça sanitária, cor branca, com válvula de escoamento e sifão com copo removível, todos em material metálico cromado,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conjunto lavatório de louça branca com coluna suspensa, com válvula de escoamento e sifão com copo removível, todos em material metálico cromado,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151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cuba suspensa de canto, com “mesa” (área de apoio), em louça sanitária, cor branca, com válvula de escoamento e sifão com copo removível, todos em material metálico cromado,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1.3.4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cuba para a nova copa, em aço Inox, retangular, com válvula e sifão com copo removível, todos em material metálico cromado, conforme memorial descritivo.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1.3.5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02 barras de proteção e apoio para o lavatório do banheiro para PNE, em aço inox,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1.3.6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registro regulador de vazão (RRV) metálico, de Æ ½”,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1275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espelho de sobrepor, do tipo retangular, de 1,2m largura x 0,8m altura, espessura de 4 mm, com armação metálica cromada,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1.3.8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espelho de sobrepor, do tipo retangular, de 0,65m largura x 0,8m altura, espessura de 4 mm, com armação metálica cromada,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espelho de sobrepor, do tipo retangular, de 0,6m largura x 0,8m altura, espessura de 4 mm, com armação metálica cromada,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1.3.10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espelho de sobrepor, do tipo retangular, de 2,0m largura x 0,8m altura, espessura de 4 mm, com armação metálica cromada,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1.3.11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espelho de sobrepor, do tipo retangular, de 0,5m largura x 0,8m altura, espessura de 4 mm, com armação metálica cromada,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1.3.12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cabides metálicos,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1.3.13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porta papel-higiênico do tipo “gancho horizontal” em 90°, metálico, de base redonda,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1.3.14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vaso sanitário de louça branca com caixa acoplada, padrão VDR (Volume de Descarga Reduzido) com botão de acionamento duplo, completo,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1.3.15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vaso sanitário de louça branca com caixa acoplada, padrão VDR (Volume de Descarga Reduzido) com botão de acionamento duplo, completo, conforme memorial descritivo, para acessibilidade.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1.3.16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03 barras de proteção e apoio junto ao vaso sanitário, em aço inox,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151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1.3.17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torneira para lavatório, em material metálico cromado, de “fixação em mesa”, tipo bica alta, móvel, com arejador, acionamento hidromecânico com fechamento automático,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1.3.18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engate flexível com trama em aço inox (trançado),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151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1.3.19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torneira para lavatório, em material metálico cromado, de “fixação em mesa”, tipo bica alta, com arejador, acionada por dispositivo manual tipo alavanca (curso de 90°),conforme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1.3.20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01 torneira para copa, de “fixação em mesa”, tipo bica alta, móvel, com arejador articulado, fechamento manual, de material metálico, cromada,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1.3.21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torneira de limpeza,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1.3.22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registro de gaveta de 1”, em aço forjado,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1.3.23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registro de gaveta de ¾”, em aço forjado,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1.3.24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chuveiro elétrico tipo ducha, com potência de 5.500W (mín.), 220V, corpo parcialmente metálico, cor branco/cromado,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1.3.25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mola aérea com sistema de pinhão e cremalheira,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1.3.26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Fornecimento e instalação de </w:t>
            </w:r>
            <w:proofErr w:type="spellStart"/>
            <w:r>
              <w:rPr>
                <w:rFonts w:ascii="Arial" w:hAnsi="Arial" w:cs="Arial"/>
                <w:i/>
                <w:iCs/>
              </w:rPr>
              <w:t>dispenser</w:t>
            </w:r>
            <w:proofErr w:type="spellEnd"/>
            <w:r>
              <w:rPr>
                <w:rFonts w:ascii="Arial" w:hAnsi="Arial" w:cs="Arial"/>
              </w:rPr>
              <w:t xml:space="preserve"> para papel toalha de folhas duplas, em PVC branco,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1.3.27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Fornecimento e instalação de </w:t>
            </w:r>
            <w:proofErr w:type="spellStart"/>
            <w:r>
              <w:rPr>
                <w:rFonts w:ascii="Arial" w:hAnsi="Arial" w:cs="Arial"/>
                <w:i/>
                <w:iCs/>
              </w:rPr>
              <w:t>dispenser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>para sabão líquido avulso, em PVC branco, com mostrador de nível,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1.3.28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acabamentos para registros, em material metálico cromado,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1.3.29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tubulação de cobre de 1”, classe E, incluindo conexões, solda e correlatos,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1.3.30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tubulação de cobre de ¾”, classe E, incluindo conexões, solda e correlatos,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1.3.31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tubulação de cobre de 1/2”, classe E, incluindo conexões, solda e correlatos,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1.3.32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tubo de PVC branco de 1 1/2", incluindo conexões,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1.3.33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tubo de PVC branco de 2" para tubulação de esgoto,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1.3.34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tubo de PVC branco de 1" para tubulação de ventilação dos ralos dos banheiros, chuveiros e copa, incluindo conexões,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1.3.35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caixa seca para ralo de box, incluindo grelha metálica cromada redonda de 4",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1.3.36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caixa sifonada para ralo da copa e banheiros, com 1 entrada e 1 saída, incluindo grelha metálica cromada rotativa, redonda, de 4",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1275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1.3.37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Fornecimento e instalação de caixa sifonada para ralo de vestiário, com 2 entradas e 1 saída, </w:t>
            </w:r>
            <w:proofErr w:type="spellStart"/>
            <w:r>
              <w:rPr>
                <w:rFonts w:ascii="Arial" w:hAnsi="Arial" w:cs="Arial"/>
              </w:rPr>
              <w:t>incluindogrelha</w:t>
            </w:r>
            <w:proofErr w:type="spellEnd"/>
            <w:r>
              <w:rPr>
                <w:rFonts w:ascii="Arial" w:hAnsi="Arial" w:cs="Arial"/>
              </w:rPr>
              <w:t xml:space="preserve"> metálica cromada rotativa, redonda, de 4",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1.3.38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caixa sifonada para ralo de vestiários e banheiros, com 3 entradas e 1 saída, incluindo grelha metálica cromada rotativa, redonda, de 6",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1.3.39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Reinstalação de filtro de água removido,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1.3.40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Corte para </w:t>
            </w:r>
            <w:proofErr w:type="spellStart"/>
            <w:r>
              <w:rPr>
                <w:rFonts w:ascii="Arial" w:hAnsi="Arial" w:cs="Arial"/>
              </w:rPr>
              <w:t>embutimento</w:t>
            </w:r>
            <w:proofErr w:type="spellEnd"/>
            <w:r>
              <w:rPr>
                <w:rFonts w:ascii="Arial" w:hAnsi="Arial" w:cs="Arial"/>
              </w:rPr>
              <w:t xml:space="preserve"> de caixa de conexões para evaporadora tipo piso/teto,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1.3.41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assentamento de caixa de conexões para evaporadora tipo piso/teto, incluindo tampa,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0C051A">
        <w:trPr>
          <w:trHeight w:val="300"/>
        </w:trPr>
        <w:tc>
          <w:tcPr>
            <w:tcW w:w="1035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7D52" w:rsidRDefault="00897D52" w:rsidP="000C051A">
            <w:pPr>
              <w:jc w:val="right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Sub-total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ítem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1. Parte Civil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0C051A">
        <w:trPr>
          <w:trHeight w:val="30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8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PARTE ELÉTRICA/TI/TELEFONIA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0C051A">
        <w:trPr>
          <w:trHeight w:val="30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INSTALAÇÕES ELÉTRICAS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2.1.1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Reinstalação das câmeras do sistema de CFTV,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Reinstalação das luminárias de emergência removidas,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Reinstalação dos sensores de fumaça do sistema de alarme de incêndio removidos,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Fornecimento e instalação de calha de iluminação quadrada, de 0,62 x 0,62 m, com 04 (quatro) lâmpadas tubulares de </w:t>
            </w:r>
            <w:proofErr w:type="spellStart"/>
            <w:r>
              <w:rPr>
                <w:rFonts w:ascii="Arial" w:hAnsi="Arial" w:cs="Arial"/>
              </w:rPr>
              <w:t>led</w:t>
            </w:r>
            <w:proofErr w:type="spellEnd"/>
            <w:r>
              <w:rPr>
                <w:rFonts w:ascii="Arial" w:hAnsi="Arial" w:cs="Arial"/>
              </w:rPr>
              <w:t xml:space="preserve"> 10w, 6.500 K, completas, incluindo aletas metalizadas,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14742D">
        <w:trPr>
          <w:trHeight w:val="204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calha de iluminação metálica retangular de embutir em gesso comum/</w:t>
            </w:r>
            <w:proofErr w:type="spellStart"/>
            <w:r>
              <w:rPr>
                <w:rFonts w:ascii="Arial" w:hAnsi="Arial" w:cs="Arial"/>
              </w:rPr>
              <w:t>acartonado</w:t>
            </w:r>
            <w:proofErr w:type="spellEnd"/>
            <w:r>
              <w:rPr>
                <w:rFonts w:ascii="Arial" w:hAnsi="Arial" w:cs="Arial"/>
              </w:rPr>
              <w:t xml:space="preserve">, de 1,2 x 0,6 m, com 04 (quatro) lâmpadas </w:t>
            </w:r>
            <w:proofErr w:type="spellStart"/>
            <w:r>
              <w:rPr>
                <w:rFonts w:ascii="Arial" w:hAnsi="Arial" w:cs="Arial"/>
              </w:rPr>
              <w:t>led</w:t>
            </w:r>
            <w:proofErr w:type="spellEnd"/>
            <w:r>
              <w:rPr>
                <w:rFonts w:ascii="Arial" w:hAnsi="Arial" w:cs="Arial"/>
              </w:rPr>
              <w:t xml:space="preserve"> de 18w, com acabamento em pintura eletrostática cor branca, dotada de refletor e aletas parabólicas em alumínio </w:t>
            </w:r>
            <w:proofErr w:type="spellStart"/>
            <w:r>
              <w:rPr>
                <w:rFonts w:ascii="Arial" w:hAnsi="Arial" w:cs="Arial"/>
              </w:rPr>
              <w:t>anodizado</w:t>
            </w:r>
            <w:proofErr w:type="spellEnd"/>
            <w:r>
              <w:rPr>
                <w:rFonts w:ascii="Arial" w:hAnsi="Arial" w:cs="Arial"/>
              </w:rPr>
              <w:t xml:space="preserve"> de alto brilho,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204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calha de iluminação metálica retangular de embutir em gesso comum/</w:t>
            </w:r>
            <w:proofErr w:type="spellStart"/>
            <w:r>
              <w:rPr>
                <w:rFonts w:ascii="Arial" w:hAnsi="Arial" w:cs="Arial"/>
              </w:rPr>
              <w:t>acartonado</w:t>
            </w:r>
            <w:proofErr w:type="spellEnd"/>
            <w:r>
              <w:rPr>
                <w:rFonts w:ascii="Arial" w:hAnsi="Arial" w:cs="Arial"/>
              </w:rPr>
              <w:t xml:space="preserve">, de 1,2 x 0,3 m, com 02 (duas) lâmpadas </w:t>
            </w:r>
            <w:proofErr w:type="spellStart"/>
            <w:r>
              <w:rPr>
                <w:rFonts w:ascii="Arial" w:hAnsi="Arial" w:cs="Arial"/>
              </w:rPr>
              <w:t>led</w:t>
            </w:r>
            <w:proofErr w:type="spellEnd"/>
            <w:r>
              <w:rPr>
                <w:rFonts w:ascii="Arial" w:hAnsi="Arial" w:cs="Arial"/>
              </w:rPr>
              <w:t xml:space="preserve"> de 18w, com acabamento em pintura eletrostática cor branca, dotada de refletor e aletas parabólicas em alumínio </w:t>
            </w:r>
            <w:proofErr w:type="spellStart"/>
            <w:r>
              <w:rPr>
                <w:rFonts w:ascii="Arial" w:hAnsi="Arial" w:cs="Arial"/>
              </w:rPr>
              <w:t>anodizado</w:t>
            </w:r>
            <w:proofErr w:type="spellEnd"/>
            <w:r>
              <w:rPr>
                <w:rFonts w:ascii="Arial" w:hAnsi="Arial" w:cs="Arial"/>
              </w:rPr>
              <w:t xml:space="preserve"> de alto brilho,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204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2.1.7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calha de iluminação metálica retangular de embutir em gesso comum/</w:t>
            </w:r>
            <w:proofErr w:type="spellStart"/>
            <w:r>
              <w:rPr>
                <w:rFonts w:ascii="Arial" w:hAnsi="Arial" w:cs="Arial"/>
              </w:rPr>
              <w:t>acartonado</w:t>
            </w:r>
            <w:proofErr w:type="spellEnd"/>
            <w:r>
              <w:rPr>
                <w:rFonts w:ascii="Arial" w:hAnsi="Arial" w:cs="Arial"/>
              </w:rPr>
              <w:t xml:space="preserve">, de 0,6 x 0,3 m, com 02 (duas) lâmpadas </w:t>
            </w:r>
            <w:proofErr w:type="spellStart"/>
            <w:r>
              <w:rPr>
                <w:rFonts w:ascii="Arial" w:hAnsi="Arial" w:cs="Arial"/>
              </w:rPr>
              <w:t>led</w:t>
            </w:r>
            <w:proofErr w:type="spellEnd"/>
            <w:r>
              <w:rPr>
                <w:rFonts w:ascii="Arial" w:hAnsi="Arial" w:cs="Arial"/>
              </w:rPr>
              <w:t xml:space="preserve"> de 9w,com acabamento em pintura eletrostática cor branca, dotada de refletor e aletas parabólicas em alumínio </w:t>
            </w:r>
            <w:proofErr w:type="spellStart"/>
            <w:r>
              <w:rPr>
                <w:rFonts w:ascii="Arial" w:hAnsi="Arial" w:cs="Arial"/>
              </w:rPr>
              <w:t>anodizado</w:t>
            </w:r>
            <w:proofErr w:type="spellEnd"/>
            <w:r>
              <w:rPr>
                <w:rFonts w:ascii="Arial" w:hAnsi="Arial" w:cs="Arial"/>
              </w:rPr>
              <w:t xml:space="preserve"> de alto brilho,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151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2.1.8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Fornecimento e instalação de calha de iluminação metálica retangular de sobrepor, com 02 (duas) lâmpadas </w:t>
            </w:r>
            <w:proofErr w:type="spellStart"/>
            <w:r>
              <w:rPr>
                <w:rFonts w:ascii="Arial" w:hAnsi="Arial" w:cs="Arial"/>
              </w:rPr>
              <w:t>led</w:t>
            </w:r>
            <w:proofErr w:type="spellEnd"/>
            <w:r>
              <w:rPr>
                <w:rFonts w:ascii="Arial" w:hAnsi="Arial" w:cs="Arial"/>
              </w:rPr>
              <w:t xml:space="preserve"> de 18w, dotada de refletor e aletas parabólicas em alumínio </w:t>
            </w:r>
            <w:proofErr w:type="spellStart"/>
            <w:r>
              <w:rPr>
                <w:rFonts w:ascii="Arial" w:hAnsi="Arial" w:cs="Arial"/>
              </w:rPr>
              <w:t>anodizado</w:t>
            </w:r>
            <w:proofErr w:type="spellEnd"/>
            <w:r>
              <w:rPr>
                <w:rFonts w:ascii="Arial" w:hAnsi="Arial" w:cs="Arial"/>
              </w:rPr>
              <w:t xml:space="preserve"> de alto brilho,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54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Cabo PP com três vias de 1,5 mm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2.1.10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Plugue de tomada para os rabichos das calhas de iluminação (novo padrão 2P+T),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2.1.11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rodapé técnico, incluindo conexões, com 02 septos – 03 vias, acabamento em pintura eletrostática,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2.1.12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caixa para rodapé técnico contendo rasgos para 02 (duas) tomadas elétricas e 02 (duas) tomadas RJ45,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2.1.13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tomadas padrão ABNT 2P+T de 20A,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2.1.14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caixas de piso de sobrepor completas, dotadas de 08 tomadas elétricas (TE), 04 pontos de dados (RJ-45),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2.1.15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Fornecimento e instalação de </w:t>
            </w:r>
            <w:proofErr w:type="spellStart"/>
            <w:r>
              <w:rPr>
                <w:rFonts w:ascii="Arial" w:hAnsi="Arial" w:cs="Arial"/>
              </w:rPr>
              <w:t>eletrocalha</w:t>
            </w:r>
            <w:proofErr w:type="spellEnd"/>
            <w:r>
              <w:rPr>
                <w:rFonts w:ascii="Arial" w:hAnsi="Arial" w:cs="Arial"/>
              </w:rPr>
              <w:t xml:space="preserve"> galvanizada 50 x 50 mm para infraestrutura de elétrica, incluindo fixação na laje, conexões e tampa,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2.1.16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Fornecimento e instalação de </w:t>
            </w:r>
            <w:proofErr w:type="spellStart"/>
            <w:r>
              <w:rPr>
                <w:rFonts w:ascii="Arial" w:hAnsi="Arial" w:cs="Arial"/>
              </w:rPr>
              <w:t>eletrocalha</w:t>
            </w:r>
            <w:proofErr w:type="spellEnd"/>
            <w:r>
              <w:rPr>
                <w:rFonts w:ascii="Arial" w:hAnsi="Arial" w:cs="Arial"/>
              </w:rPr>
              <w:t xml:space="preserve"> galvanizada 75 x 50 mm para infraestrutura de elétrica, incluindo fixação na laje, conexões e tampa,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2.1.17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Fornecimento e instalação de </w:t>
            </w:r>
            <w:proofErr w:type="spellStart"/>
            <w:r>
              <w:rPr>
                <w:rFonts w:ascii="Arial" w:hAnsi="Arial" w:cs="Arial"/>
              </w:rPr>
              <w:t>eletrocalha</w:t>
            </w:r>
            <w:proofErr w:type="spellEnd"/>
            <w:r>
              <w:rPr>
                <w:rFonts w:ascii="Arial" w:hAnsi="Arial" w:cs="Arial"/>
              </w:rPr>
              <w:t xml:space="preserve"> galvanizada 100 x 50 mm para infraestrutura de elétrica, incluindo fixação na laje, conexões e tampa,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2.1.18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Fornecimento e instalação de </w:t>
            </w:r>
            <w:proofErr w:type="spellStart"/>
            <w:r>
              <w:rPr>
                <w:rFonts w:ascii="Arial" w:hAnsi="Arial" w:cs="Arial"/>
              </w:rPr>
              <w:t>eletroduto</w:t>
            </w:r>
            <w:proofErr w:type="spellEnd"/>
            <w:r>
              <w:rPr>
                <w:rFonts w:ascii="Arial" w:hAnsi="Arial" w:cs="Arial"/>
              </w:rPr>
              <w:t xml:space="preserve"> galvanizado de 3/4", para infraestrutura de elétrica, incluindo fixação na laje e paredes e conexões,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2.1.19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cabo elétrico de cobre de 4,0 mm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com capa </w:t>
            </w:r>
            <w:proofErr w:type="spellStart"/>
            <w:r>
              <w:rPr>
                <w:rFonts w:ascii="Arial" w:hAnsi="Arial" w:cs="Arial"/>
              </w:rPr>
              <w:t>antichama</w:t>
            </w:r>
            <w:proofErr w:type="spellEnd"/>
            <w:r>
              <w:rPr>
                <w:rFonts w:ascii="Arial" w:hAnsi="Arial" w:cs="Arial"/>
              </w:rPr>
              <w:t xml:space="preserve"> PVC, incluindo conectores,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1305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2.1.20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cabo elétrico de cobre de 2,5 mm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com capa </w:t>
            </w:r>
            <w:proofErr w:type="spellStart"/>
            <w:r>
              <w:rPr>
                <w:rFonts w:ascii="Arial" w:hAnsi="Arial" w:cs="Arial"/>
              </w:rPr>
              <w:t>antichama</w:t>
            </w:r>
            <w:proofErr w:type="spellEnd"/>
            <w:r>
              <w:rPr>
                <w:rFonts w:ascii="Arial" w:hAnsi="Arial" w:cs="Arial"/>
              </w:rPr>
              <w:t xml:space="preserve"> PVC para instalação de circuitos de iluminação 220V, incluindo conectores,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3.218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2.1.21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conjunto completo para caixa de PVC 4”x2”, montado com 02 tomadas, incluindo espelho de acabamento na cor branca, de 20A, para circuito 110V,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2.1.22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conjunto completo para caixa de PVC 4”x2”, montado com 01 tomada, incluindo espelho de acabamento na cor branca, de 20A, para circuito 220V,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2.1.23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conjunto completo para caixa de PVC 4”x2”, montado com 02 orifícios para antena, incluindo espelho de acabamento na cor branca,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151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2.1.24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conjunto completo para caixa de PVC 4”x2”, montada com interruptor bipolar simples, incluindo espelho de acabamento na cor branca, para acionamento da iluminação,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151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2.1.25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conjunto completo para caixa de PVC 4”x2”, com interruptor bipolar paralelo, incluindo espelho de acabamento na cor branca, para acionamento da iluminação,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2.1.26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quadro elétrico metálico de sobrepor completo (QTE),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2.1.27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Fornecimento e instalação de quadro elétrico metálico de sobrepor completo (QB), para instalação das botoeiras de ativação dos circuitos de iluminação,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151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2.1.28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e instalação de novo "interior/miolo" de quadro elétrico, em substituição ao interior do atual QDG (disjuntores MEMO), com a atualização de todos os componentes,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2.1.29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de disjuntor unipolar DIN de 16 A, curva B,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2.1.30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de disjuntor bipolar DIN de 16 A, curva B,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2.1.31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de disjuntor unipolar DIN de 20 A, curva B,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2.1.32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de disjuntor bipolar DIN de 20 A, curva B,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2.1.33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de disjuntor unipolar DIN de 25 A, curva B,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2.1.34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de disjuntor unipolar DIN de 32 A, curva B,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2.1.35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de disjuntor unipolar DIN de 16 A, curva C,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51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2.1.36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de disjuntor bipolar DIN de 16 A, curva B,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2.1.37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de disjuntor bipolar DIN de 16 A, curva C,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51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2.1.38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de disjuntor bipolar DIN de 20 A, curva B,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636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2.1.39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de disjuntor unipolar DIN de 32 A, curva B,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671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2.1.40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de disjuntor bipolar DIN de 32 A, curva B,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72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2.1.41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de disjuntor bipolar DIN de 32 A, curva C,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63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2.1.42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Fornecimento de disjuntor tripolar DIN de 200 A, curva B,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0C051A">
        <w:trPr>
          <w:trHeight w:val="30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2.2</w:t>
            </w:r>
          </w:p>
        </w:tc>
        <w:tc>
          <w:tcPr>
            <w:tcW w:w="7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RPr="007D7D62" w:rsidTr="00CF17F4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380389" w:rsidRDefault="00897D52" w:rsidP="000C051A">
            <w:pPr>
              <w:jc w:val="center"/>
              <w:rPr>
                <w:rFonts w:ascii="Arial" w:hAnsi="Arial" w:cs="Arial"/>
              </w:rPr>
            </w:pPr>
            <w:r w:rsidRPr="00380389">
              <w:rPr>
                <w:rFonts w:ascii="Arial" w:hAnsi="Arial" w:cs="Arial"/>
              </w:rPr>
              <w:t>2.2.1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both"/>
              <w:rPr>
                <w:rFonts w:ascii="Arial" w:hAnsi="Arial" w:cs="Arial"/>
                <w:b/>
              </w:rPr>
            </w:pPr>
            <w:r w:rsidRPr="007D7D62">
              <w:rPr>
                <w:rFonts w:ascii="Arial" w:hAnsi="Arial" w:cs="Arial"/>
                <w:b/>
              </w:rPr>
              <w:t>Execução de rede estruturada com 128 pontos, contendo os seguintes componentes: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RPr="007D7D62" w:rsidTr="00CF17F4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2.2.1.1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both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 xml:space="preserve">Fornecimento e instalação de mangueira emborrachada com blindagem externa metálica flexível (tipo </w:t>
            </w:r>
            <w:proofErr w:type="spellStart"/>
            <w:r w:rsidRPr="007D7D62">
              <w:rPr>
                <w:rFonts w:ascii="Arial" w:hAnsi="Arial" w:cs="Arial"/>
              </w:rPr>
              <w:t>Espiraflex</w:t>
            </w:r>
            <w:proofErr w:type="spellEnd"/>
            <w:r w:rsidRPr="007D7D62">
              <w:rPr>
                <w:rFonts w:ascii="Arial" w:hAnsi="Arial" w:cs="Arial"/>
              </w:rPr>
              <w:t xml:space="preserve"> ou similar em técnica e qualidade), 3/4",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RPr="007D7D62" w:rsidTr="00CF17F4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2.2.1.2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both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 xml:space="preserve">Fornecimento e instalação de </w:t>
            </w:r>
            <w:proofErr w:type="spellStart"/>
            <w:r w:rsidRPr="007D7D62">
              <w:rPr>
                <w:rFonts w:ascii="Arial" w:hAnsi="Arial" w:cs="Arial"/>
              </w:rPr>
              <w:t>eletrocalha</w:t>
            </w:r>
            <w:proofErr w:type="spellEnd"/>
            <w:r w:rsidRPr="007D7D62">
              <w:rPr>
                <w:rFonts w:ascii="Arial" w:hAnsi="Arial" w:cs="Arial"/>
              </w:rPr>
              <w:t xml:space="preserve"> galvanizada 50 x 50 mm, incluindo fixação na laje, conexões e tampa,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RPr="007D7D62" w:rsidTr="00CF17F4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2.2.1.3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both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 xml:space="preserve">Fornecimento e instalação de </w:t>
            </w:r>
            <w:proofErr w:type="spellStart"/>
            <w:r w:rsidRPr="007D7D62">
              <w:rPr>
                <w:rFonts w:ascii="Arial" w:hAnsi="Arial" w:cs="Arial"/>
              </w:rPr>
              <w:t>eletrocalha</w:t>
            </w:r>
            <w:proofErr w:type="spellEnd"/>
            <w:r w:rsidRPr="007D7D62">
              <w:rPr>
                <w:rFonts w:ascii="Arial" w:hAnsi="Arial" w:cs="Arial"/>
              </w:rPr>
              <w:t xml:space="preserve"> galvanizada 100 x 50 mm, incluindo fixação na laje, conexões e tampa,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RPr="007D7D62" w:rsidTr="00CF17F4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lastRenderedPageBreak/>
              <w:t>2.2.1.4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both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 xml:space="preserve">Fornecimento e instalação de </w:t>
            </w:r>
            <w:proofErr w:type="spellStart"/>
            <w:r w:rsidRPr="007D7D62">
              <w:rPr>
                <w:rFonts w:ascii="Arial" w:hAnsi="Arial" w:cs="Arial"/>
              </w:rPr>
              <w:t>eletrocalha</w:t>
            </w:r>
            <w:proofErr w:type="spellEnd"/>
            <w:r w:rsidRPr="007D7D62">
              <w:rPr>
                <w:rFonts w:ascii="Arial" w:hAnsi="Arial" w:cs="Arial"/>
              </w:rPr>
              <w:t xml:space="preserve"> galvanizada 200 x 50 mm, incluindo fixação na laje, conexões e tampa,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RPr="007D7D62" w:rsidTr="00CF17F4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2.2.1.5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both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 xml:space="preserve">Fornecimento e instalação de </w:t>
            </w:r>
            <w:proofErr w:type="spellStart"/>
            <w:r w:rsidRPr="007D7D62">
              <w:rPr>
                <w:rFonts w:ascii="Arial" w:hAnsi="Arial" w:cs="Arial"/>
              </w:rPr>
              <w:t>eletrocalha</w:t>
            </w:r>
            <w:proofErr w:type="spellEnd"/>
            <w:r w:rsidRPr="007D7D62">
              <w:rPr>
                <w:rFonts w:ascii="Arial" w:hAnsi="Arial" w:cs="Arial"/>
              </w:rPr>
              <w:t xml:space="preserve"> galvanizada 400 x 50 mm, incluindo fixação na laje, conexões e tampa,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RPr="007D7D62" w:rsidTr="00CF17F4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2.2.1.6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both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 xml:space="preserve">Fornecimento e lançamento de cabo UTP cat6, cor branca, incluindo </w:t>
            </w:r>
            <w:proofErr w:type="spellStart"/>
            <w:r w:rsidRPr="007D7D62">
              <w:rPr>
                <w:rFonts w:ascii="Arial" w:hAnsi="Arial" w:cs="Arial"/>
              </w:rPr>
              <w:t>conectorização</w:t>
            </w:r>
            <w:proofErr w:type="spellEnd"/>
            <w:r w:rsidRPr="007D7D62">
              <w:rPr>
                <w:rFonts w:ascii="Arial" w:hAnsi="Arial" w:cs="Arial"/>
              </w:rPr>
              <w:t>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4.450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RPr="007D7D62" w:rsidTr="00CF17F4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2.2.1.7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both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Fornecimento e "</w:t>
            </w:r>
            <w:proofErr w:type="spellStart"/>
            <w:r w:rsidRPr="007D7D62">
              <w:rPr>
                <w:rFonts w:ascii="Arial" w:hAnsi="Arial" w:cs="Arial"/>
              </w:rPr>
              <w:t>crimpagem</w:t>
            </w:r>
            <w:proofErr w:type="spellEnd"/>
            <w:r w:rsidRPr="007D7D62">
              <w:rPr>
                <w:rFonts w:ascii="Arial" w:hAnsi="Arial" w:cs="Arial"/>
              </w:rPr>
              <w:t>" dos conectores RJ45,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RPr="007D7D62" w:rsidTr="00CF17F4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2.2.1.8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both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  <w:i/>
                <w:iCs/>
              </w:rPr>
              <w:t xml:space="preserve">Patch </w:t>
            </w:r>
            <w:proofErr w:type="spellStart"/>
            <w:r w:rsidRPr="007D7D62">
              <w:rPr>
                <w:rFonts w:ascii="Arial" w:hAnsi="Arial" w:cs="Arial"/>
                <w:i/>
                <w:iCs/>
              </w:rPr>
              <w:t>panel</w:t>
            </w:r>
            <w:proofErr w:type="spellEnd"/>
            <w:r w:rsidRPr="007D7D62">
              <w:rPr>
                <w:rFonts w:ascii="Arial" w:hAnsi="Arial" w:cs="Arial"/>
              </w:rPr>
              <w:t xml:space="preserve"> Cat6 com 24 portas para </w:t>
            </w:r>
            <w:proofErr w:type="spellStart"/>
            <w:r w:rsidRPr="007D7D62">
              <w:rPr>
                <w:rFonts w:ascii="Arial" w:hAnsi="Arial" w:cs="Arial"/>
              </w:rPr>
              <w:t>conectorização</w:t>
            </w:r>
            <w:proofErr w:type="spellEnd"/>
            <w:r w:rsidRPr="007D7D62">
              <w:rPr>
                <w:rFonts w:ascii="Arial" w:hAnsi="Arial" w:cs="Arial"/>
              </w:rPr>
              <w:t xml:space="preserve"> dos cabos UTP, incluindo guia para organização dos cabos,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RPr="007D7D62" w:rsidTr="00CF17F4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A1437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2.2.1.9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both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 xml:space="preserve">Patch Cord Cat6 montado em fábrica com cabo flexível, com </w:t>
            </w:r>
            <w:r w:rsidRPr="007D7D62">
              <w:rPr>
                <w:rFonts w:ascii="Arial" w:hAnsi="Arial" w:cs="Arial"/>
                <w:i/>
                <w:iCs/>
              </w:rPr>
              <w:t xml:space="preserve">boot, </w:t>
            </w:r>
            <w:r w:rsidRPr="007D7D62">
              <w:rPr>
                <w:rFonts w:ascii="Arial" w:hAnsi="Arial" w:cs="Arial"/>
              </w:rPr>
              <w:t>1,5 m de comprimento, cor branca,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RPr="007D7D62" w:rsidTr="00CF17F4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D62">
              <w:rPr>
                <w:rFonts w:ascii="Arial" w:hAnsi="Arial" w:cs="Arial"/>
                <w:sz w:val="18"/>
                <w:szCs w:val="18"/>
              </w:rPr>
              <w:t>2.2.1.10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both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 xml:space="preserve">Patch Cord Cat6 montado em fábrica com cabo flexível, com </w:t>
            </w:r>
            <w:r w:rsidRPr="007D7D62">
              <w:rPr>
                <w:rFonts w:ascii="Arial" w:hAnsi="Arial" w:cs="Arial"/>
                <w:i/>
                <w:iCs/>
              </w:rPr>
              <w:t>boot, 2</w:t>
            </w:r>
            <w:r w:rsidRPr="007D7D62">
              <w:rPr>
                <w:rFonts w:ascii="Arial" w:hAnsi="Arial" w:cs="Arial"/>
              </w:rPr>
              <w:t>,5 m de comprimento, cor branca,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RPr="007D7D62" w:rsidTr="00CF17F4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D62">
              <w:rPr>
                <w:rFonts w:ascii="Arial" w:hAnsi="Arial" w:cs="Arial"/>
                <w:sz w:val="18"/>
                <w:szCs w:val="18"/>
              </w:rPr>
              <w:t>2.2.1.11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both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 xml:space="preserve">Patch Cord Cat5e montado em fábrica com cabo flexível, com </w:t>
            </w:r>
            <w:r w:rsidRPr="007D7D62">
              <w:rPr>
                <w:rFonts w:ascii="Arial" w:hAnsi="Arial" w:cs="Arial"/>
                <w:i/>
                <w:iCs/>
              </w:rPr>
              <w:t>boot, 1</w:t>
            </w:r>
            <w:r w:rsidRPr="007D7D62">
              <w:rPr>
                <w:rFonts w:ascii="Arial" w:hAnsi="Arial" w:cs="Arial"/>
              </w:rPr>
              <w:t>,5 m de comprimento, cor amarela,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RPr="007D7D62" w:rsidTr="00CF17F4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D62">
              <w:rPr>
                <w:rFonts w:ascii="Arial" w:hAnsi="Arial" w:cs="Arial"/>
                <w:sz w:val="18"/>
                <w:szCs w:val="18"/>
              </w:rPr>
              <w:lastRenderedPageBreak/>
              <w:t>2.2.1.12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both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 xml:space="preserve">Patch Cord Cat6 montado em fábrica com cabo flexível, com </w:t>
            </w:r>
            <w:r w:rsidRPr="007D7D62">
              <w:rPr>
                <w:rFonts w:ascii="Arial" w:hAnsi="Arial" w:cs="Arial"/>
                <w:i/>
                <w:iCs/>
              </w:rPr>
              <w:t>boot, 2</w:t>
            </w:r>
            <w:r w:rsidRPr="007D7D62">
              <w:rPr>
                <w:rFonts w:ascii="Arial" w:hAnsi="Arial" w:cs="Arial"/>
              </w:rPr>
              <w:t>,5 m de comprimento, cor vermelha,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RPr="007D7D62" w:rsidTr="00CF17F4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D62">
              <w:rPr>
                <w:rFonts w:ascii="Arial" w:hAnsi="Arial" w:cs="Arial"/>
                <w:sz w:val="18"/>
                <w:szCs w:val="18"/>
              </w:rPr>
              <w:t>2.2.1.13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both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Cartucho para identificação das portas e circuitos elétricos,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RPr="007D7D62" w:rsidTr="00CF17F4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D62">
              <w:rPr>
                <w:rFonts w:ascii="Arial" w:hAnsi="Arial" w:cs="Arial"/>
                <w:sz w:val="18"/>
                <w:szCs w:val="18"/>
              </w:rPr>
              <w:t>2.2.1.14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both"/>
              <w:rPr>
                <w:rFonts w:ascii="Arial" w:hAnsi="Arial" w:cs="Arial"/>
              </w:rPr>
            </w:pPr>
            <w:proofErr w:type="spellStart"/>
            <w:r w:rsidRPr="007D7D62">
              <w:rPr>
                <w:rFonts w:ascii="Arial" w:hAnsi="Arial" w:cs="Arial"/>
              </w:rPr>
              <w:t>Voice</w:t>
            </w:r>
            <w:proofErr w:type="spellEnd"/>
            <w:r w:rsidRPr="007D7D62">
              <w:rPr>
                <w:rFonts w:ascii="Arial" w:hAnsi="Arial" w:cs="Arial"/>
              </w:rPr>
              <w:t xml:space="preserve"> </w:t>
            </w:r>
            <w:proofErr w:type="spellStart"/>
            <w:r w:rsidRPr="007D7D62">
              <w:rPr>
                <w:rFonts w:ascii="Arial" w:hAnsi="Arial" w:cs="Arial"/>
              </w:rPr>
              <w:t>panel</w:t>
            </w:r>
            <w:proofErr w:type="spellEnd"/>
            <w:r w:rsidRPr="007D7D62">
              <w:rPr>
                <w:rFonts w:ascii="Arial" w:hAnsi="Arial" w:cs="Arial"/>
              </w:rPr>
              <w:t xml:space="preserve">, com 50 portas, para </w:t>
            </w:r>
            <w:proofErr w:type="spellStart"/>
            <w:r w:rsidRPr="007D7D62">
              <w:rPr>
                <w:rFonts w:ascii="Arial" w:hAnsi="Arial" w:cs="Arial"/>
              </w:rPr>
              <w:t>conectorização</w:t>
            </w:r>
            <w:proofErr w:type="spellEnd"/>
            <w:r w:rsidRPr="007D7D62">
              <w:rPr>
                <w:rFonts w:ascii="Arial" w:hAnsi="Arial" w:cs="Arial"/>
              </w:rPr>
              <w:t xml:space="preserve"> do sistema de telefonia, incluindo guia para cabos,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RPr="007D7D62" w:rsidTr="00CF17F4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D62">
              <w:rPr>
                <w:rFonts w:ascii="Arial" w:hAnsi="Arial" w:cs="Arial"/>
                <w:sz w:val="18"/>
                <w:szCs w:val="18"/>
              </w:rPr>
              <w:t>2.2.1.15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both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 xml:space="preserve">Fornecimento e instalação de régua contendo 08 (oito) tomadas para ser instalada em </w:t>
            </w:r>
            <w:r w:rsidRPr="007D7D62">
              <w:rPr>
                <w:rFonts w:ascii="Arial" w:hAnsi="Arial" w:cs="Arial"/>
                <w:i/>
                <w:iCs/>
              </w:rPr>
              <w:t>rack,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RPr="007D7D62" w:rsidTr="00CF17F4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A143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D62">
              <w:rPr>
                <w:rFonts w:ascii="Arial" w:hAnsi="Arial" w:cs="Arial"/>
                <w:sz w:val="18"/>
                <w:szCs w:val="18"/>
              </w:rPr>
              <w:t>2.2.1.16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both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 xml:space="preserve">Fornecimento e instalação de Switch </w:t>
            </w:r>
            <w:proofErr w:type="spellStart"/>
            <w:r w:rsidRPr="007D7D62">
              <w:rPr>
                <w:rFonts w:ascii="Arial" w:hAnsi="Arial" w:cs="Arial"/>
              </w:rPr>
              <w:t>PoE</w:t>
            </w:r>
            <w:proofErr w:type="spellEnd"/>
            <w:r w:rsidRPr="007D7D62">
              <w:rPr>
                <w:rFonts w:ascii="Arial" w:hAnsi="Arial" w:cs="Arial"/>
              </w:rPr>
              <w:t xml:space="preserve"> 24P: switch de acesso </w:t>
            </w:r>
            <w:proofErr w:type="spellStart"/>
            <w:r w:rsidRPr="007D7D62">
              <w:rPr>
                <w:rFonts w:ascii="Arial" w:hAnsi="Arial" w:cs="Arial"/>
              </w:rPr>
              <w:t>layer</w:t>
            </w:r>
            <w:proofErr w:type="spellEnd"/>
            <w:r w:rsidRPr="007D7D62">
              <w:rPr>
                <w:rFonts w:ascii="Arial" w:hAnsi="Arial" w:cs="Arial"/>
              </w:rPr>
              <w:t xml:space="preserve"> II </w:t>
            </w:r>
            <w:proofErr w:type="spellStart"/>
            <w:r w:rsidRPr="007D7D62">
              <w:rPr>
                <w:rFonts w:ascii="Arial" w:hAnsi="Arial" w:cs="Arial"/>
              </w:rPr>
              <w:t>PoE</w:t>
            </w:r>
            <w:proofErr w:type="spellEnd"/>
            <w:r w:rsidRPr="007D7D62">
              <w:rPr>
                <w:rFonts w:ascii="Arial" w:hAnsi="Arial" w:cs="Arial"/>
              </w:rPr>
              <w:t>/</w:t>
            </w:r>
            <w:proofErr w:type="spellStart"/>
            <w:r w:rsidRPr="007D7D62">
              <w:rPr>
                <w:rFonts w:ascii="Arial" w:hAnsi="Arial" w:cs="Arial"/>
              </w:rPr>
              <w:t>PoE</w:t>
            </w:r>
            <w:proofErr w:type="spellEnd"/>
            <w:r w:rsidRPr="007D7D62">
              <w:rPr>
                <w:rFonts w:ascii="Arial" w:hAnsi="Arial" w:cs="Arial"/>
              </w:rPr>
              <w:t xml:space="preserve"> + 24 portas Gigabit + 2 SFP, padrão </w:t>
            </w:r>
            <w:proofErr w:type="spellStart"/>
            <w:r w:rsidRPr="007D7D62">
              <w:rPr>
                <w:rFonts w:ascii="Arial" w:hAnsi="Arial" w:cs="Arial"/>
              </w:rPr>
              <w:t>RoHS</w:t>
            </w:r>
            <w:proofErr w:type="spellEnd"/>
            <w:r w:rsidRPr="007D7D62">
              <w:rPr>
                <w:rFonts w:ascii="Arial" w:hAnsi="Arial" w:cs="Arial"/>
              </w:rPr>
              <w:t>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RPr="007D7D62" w:rsidTr="00CF17F4">
        <w:trPr>
          <w:trHeight w:val="93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D62">
              <w:rPr>
                <w:rFonts w:ascii="Arial" w:hAnsi="Arial" w:cs="Arial"/>
                <w:sz w:val="18"/>
                <w:szCs w:val="18"/>
              </w:rPr>
              <w:t>2.2.1.17</w:t>
            </w:r>
          </w:p>
        </w:tc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7D52" w:rsidRPr="007D7D62" w:rsidRDefault="00897D52" w:rsidP="000C051A">
            <w:pPr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 xml:space="preserve">Fornecimento e instalação de </w:t>
            </w:r>
            <w:proofErr w:type="spellStart"/>
            <w:r w:rsidRPr="007D7D62">
              <w:rPr>
                <w:rFonts w:ascii="Arial" w:hAnsi="Arial" w:cs="Arial"/>
              </w:rPr>
              <w:t>transceiver</w:t>
            </w:r>
            <w:proofErr w:type="spellEnd"/>
            <w:r w:rsidRPr="007D7D62">
              <w:rPr>
                <w:rFonts w:ascii="Arial" w:hAnsi="Arial" w:cs="Arial"/>
              </w:rPr>
              <w:t xml:space="preserve"> 1000 (1G) Base SX SFP conector LC, para utilização junto aos switches especificados no item 2.2.18, padrão </w:t>
            </w:r>
            <w:proofErr w:type="spellStart"/>
            <w:r w:rsidRPr="007D7D62">
              <w:rPr>
                <w:rFonts w:ascii="Arial" w:hAnsi="Arial" w:cs="Arial"/>
              </w:rPr>
              <w:t>RoHS</w:t>
            </w:r>
            <w:proofErr w:type="spellEnd"/>
            <w:r w:rsidRPr="007D7D62">
              <w:rPr>
                <w:rFonts w:ascii="Arial" w:hAnsi="Arial" w:cs="Arial"/>
              </w:rPr>
              <w:t>, conforme Memorial Descritivo.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RPr="007D7D62" w:rsidTr="00CF17F4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D62">
              <w:rPr>
                <w:rFonts w:ascii="Arial" w:hAnsi="Arial" w:cs="Arial"/>
                <w:sz w:val="18"/>
                <w:szCs w:val="18"/>
              </w:rPr>
              <w:t>2.2.1.18</w:t>
            </w:r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both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 xml:space="preserve">Fornecimento e instalação de DIO óptico para 12 fibras, completo com acoplador SC, incluso o fornecimento de </w:t>
            </w:r>
            <w:proofErr w:type="spellStart"/>
            <w:r w:rsidRPr="007D7D62">
              <w:rPr>
                <w:rFonts w:ascii="Arial" w:hAnsi="Arial" w:cs="Arial"/>
              </w:rPr>
              <w:t>pigtails</w:t>
            </w:r>
            <w:proofErr w:type="spellEnd"/>
            <w:r w:rsidRPr="007D7D62">
              <w:rPr>
                <w:rFonts w:ascii="Arial" w:hAnsi="Arial" w:cs="Arial"/>
              </w:rPr>
              <w:t xml:space="preserve"> MM 62,5/125,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RPr="007D7D62" w:rsidTr="00CF17F4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D62">
              <w:rPr>
                <w:rFonts w:ascii="Arial" w:hAnsi="Arial" w:cs="Arial"/>
                <w:sz w:val="18"/>
                <w:szCs w:val="18"/>
              </w:rPr>
              <w:t>2.2.1.19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both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 xml:space="preserve">Bloco de conexão LSA perfil 2/10 </w:t>
            </w:r>
            <w:proofErr w:type="spellStart"/>
            <w:r w:rsidRPr="007D7D62">
              <w:rPr>
                <w:rFonts w:ascii="Arial" w:hAnsi="Arial" w:cs="Arial"/>
              </w:rPr>
              <w:t>Krone</w:t>
            </w:r>
            <w:proofErr w:type="spellEnd"/>
            <w:r w:rsidRPr="007D7D62">
              <w:rPr>
                <w:rFonts w:ascii="Arial" w:hAnsi="Arial" w:cs="Arial"/>
              </w:rPr>
              <w:t xml:space="preserve"> para o sistema de telefonia no quadro do DG,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RPr="007D7D62" w:rsidTr="00CF17F4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D62">
              <w:rPr>
                <w:rFonts w:ascii="Arial" w:hAnsi="Arial" w:cs="Arial"/>
                <w:sz w:val="18"/>
                <w:szCs w:val="18"/>
              </w:rPr>
              <w:t>2.2.1.20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both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Cabo de pares telefônicos CI 50 pares, conforme Memorial Descritivo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RPr="007D7D62" w:rsidTr="00CF17F4">
        <w:trPr>
          <w:trHeight w:val="51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D62">
              <w:rPr>
                <w:rFonts w:ascii="Arial" w:hAnsi="Arial" w:cs="Arial"/>
                <w:sz w:val="18"/>
                <w:szCs w:val="18"/>
              </w:rPr>
              <w:lastRenderedPageBreak/>
              <w:t>2.2.1.21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both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 xml:space="preserve">Identificação dos blocos </w:t>
            </w:r>
            <w:proofErr w:type="spellStart"/>
            <w:r w:rsidRPr="007D7D62">
              <w:rPr>
                <w:rFonts w:ascii="Arial" w:hAnsi="Arial" w:cs="Arial"/>
              </w:rPr>
              <w:t>Krone</w:t>
            </w:r>
            <w:proofErr w:type="spellEnd"/>
            <w:r w:rsidRPr="007D7D62">
              <w:rPr>
                <w:rFonts w:ascii="Arial" w:hAnsi="Arial" w:cs="Arial"/>
              </w:rPr>
              <w:t>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proofErr w:type="spellStart"/>
            <w:r w:rsidRPr="007D7D62">
              <w:rPr>
                <w:rFonts w:ascii="Arial" w:hAnsi="Arial" w:cs="Arial"/>
              </w:rPr>
              <w:t>cj</w:t>
            </w:r>
            <w:proofErr w:type="spellEnd"/>
            <w:r w:rsidRPr="007D7D62">
              <w:rPr>
                <w:rFonts w:ascii="Arial" w:hAnsi="Arial" w:cs="Arial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RPr="007D7D62" w:rsidTr="00CF17F4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D62">
              <w:rPr>
                <w:rFonts w:ascii="Arial" w:hAnsi="Arial" w:cs="Arial"/>
                <w:sz w:val="18"/>
                <w:szCs w:val="18"/>
              </w:rPr>
              <w:t>2.2.1.22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both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Fornecimento, lançamento e fusão de cabo óptico tipo multimodo 62,5/125 micra - 12 fibras,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RPr="007D7D62" w:rsidTr="00CF17F4">
        <w:trPr>
          <w:trHeight w:val="30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AD42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D62">
              <w:rPr>
                <w:rFonts w:ascii="Arial" w:hAnsi="Arial" w:cs="Arial"/>
                <w:sz w:val="18"/>
                <w:szCs w:val="18"/>
              </w:rPr>
              <w:t>2.2.1.23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Pr="007D7D62" w:rsidRDefault="00897D52" w:rsidP="000C051A">
            <w:pPr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Identificador para cabo óptico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RPr="007D7D62" w:rsidTr="00CF17F4">
        <w:trPr>
          <w:trHeight w:val="30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7D62">
              <w:rPr>
                <w:rFonts w:ascii="Arial" w:hAnsi="Arial" w:cs="Arial"/>
                <w:sz w:val="18"/>
                <w:szCs w:val="18"/>
              </w:rPr>
              <w:t>2.2.1.24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Pr="007D7D62" w:rsidRDefault="00897D52" w:rsidP="000C051A">
            <w:pPr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 xml:space="preserve">Patch </w:t>
            </w:r>
            <w:proofErr w:type="spellStart"/>
            <w:r w:rsidRPr="007D7D62">
              <w:rPr>
                <w:rFonts w:ascii="Arial" w:hAnsi="Arial" w:cs="Arial"/>
              </w:rPr>
              <w:t>cord</w:t>
            </w:r>
            <w:proofErr w:type="spellEnd"/>
            <w:r w:rsidRPr="007D7D62">
              <w:rPr>
                <w:rFonts w:ascii="Arial" w:hAnsi="Arial" w:cs="Arial"/>
              </w:rPr>
              <w:t xml:space="preserve"> óptico 2 m.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  <w:r w:rsidRPr="007D7D62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Pr="007D7D6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RPr="007D7D62" w:rsidTr="00A1437A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380389" w:rsidRDefault="00897D52" w:rsidP="00A1437A">
            <w:pPr>
              <w:jc w:val="center"/>
              <w:rPr>
                <w:rFonts w:ascii="Arial" w:hAnsi="Arial" w:cs="Arial"/>
              </w:rPr>
            </w:pPr>
            <w:r w:rsidRPr="00380389">
              <w:rPr>
                <w:rFonts w:ascii="Arial" w:hAnsi="Arial" w:cs="Arial"/>
              </w:rPr>
              <w:t>2.2.2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Pr="007D7D62" w:rsidRDefault="00897D52" w:rsidP="00A1437A">
            <w:pPr>
              <w:jc w:val="both"/>
              <w:rPr>
                <w:rFonts w:ascii="Arial" w:hAnsi="Arial" w:cs="Arial"/>
                <w:b/>
              </w:rPr>
            </w:pPr>
            <w:r w:rsidRPr="007D7D62">
              <w:rPr>
                <w:rFonts w:ascii="Arial" w:hAnsi="Arial" w:cs="Arial"/>
                <w:b/>
              </w:rPr>
              <w:t>Certificação dos pontos de rede, com apresentação de relatório,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A1437A">
            <w:pPr>
              <w:jc w:val="center"/>
              <w:rPr>
                <w:rFonts w:ascii="Arial" w:hAnsi="Arial" w:cs="Arial"/>
                <w:b/>
              </w:rPr>
            </w:pPr>
            <w:r w:rsidRPr="007D7D62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Pr="007D7D62" w:rsidRDefault="00897D52" w:rsidP="00A1437A">
            <w:pPr>
              <w:jc w:val="center"/>
              <w:rPr>
                <w:rFonts w:ascii="Arial" w:hAnsi="Arial" w:cs="Arial"/>
                <w:b/>
              </w:rPr>
            </w:pPr>
            <w:r w:rsidRPr="007D7D62">
              <w:rPr>
                <w:rFonts w:ascii="Arial" w:hAnsi="Arial" w:cs="Arial"/>
                <w:b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A143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A143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A143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A143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Pr="007D7D62" w:rsidRDefault="00897D52" w:rsidP="00A143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RPr="007D7D62" w:rsidTr="00A1437A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380389" w:rsidRDefault="00897D52" w:rsidP="00A143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389">
              <w:rPr>
                <w:rFonts w:ascii="Arial" w:hAnsi="Arial" w:cs="Arial"/>
                <w:sz w:val="18"/>
                <w:szCs w:val="18"/>
              </w:rPr>
              <w:t>2.2.3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A1437A">
            <w:pPr>
              <w:jc w:val="both"/>
              <w:rPr>
                <w:rFonts w:ascii="Arial" w:hAnsi="Arial" w:cs="Arial"/>
                <w:b/>
              </w:rPr>
            </w:pPr>
            <w:r w:rsidRPr="007D7D62">
              <w:rPr>
                <w:rFonts w:ascii="Arial" w:hAnsi="Arial" w:cs="Arial"/>
                <w:b/>
              </w:rPr>
              <w:t xml:space="preserve">Fornecimento e instalação de </w:t>
            </w:r>
            <w:r w:rsidRPr="007D7D62">
              <w:rPr>
                <w:rFonts w:ascii="Arial" w:hAnsi="Arial" w:cs="Arial"/>
                <w:b/>
                <w:i/>
                <w:iCs/>
              </w:rPr>
              <w:t>rack</w:t>
            </w:r>
            <w:r w:rsidRPr="007D7D62">
              <w:rPr>
                <w:rFonts w:ascii="Arial" w:hAnsi="Arial" w:cs="Arial"/>
                <w:b/>
              </w:rPr>
              <w:t xml:space="preserve"> aberto de 19” completo, 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Pr="007D7D62" w:rsidRDefault="00897D52" w:rsidP="00A1437A">
            <w:pPr>
              <w:jc w:val="center"/>
              <w:rPr>
                <w:rFonts w:ascii="Arial" w:hAnsi="Arial" w:cs="Arial"/>
                <w:b/>
              </w:rPr>
            </w:pPr>
            <w:r w:rsidRPr="007D7D62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Pr="007D7D62" w:rsidRDefault="00897D52" w:rsidP="00A1437A">
            <w:pPr>
              <w:jc w:val="center"/>
              <w:rPr>
                <w:rFonts w:ascii="Arial" w:hAnsi="Arial" w:cs="Arial"/>
                <w:b/>
              </w:rPr>
            </w:pPr>
            <w:r w:rsidRPr="007D7D6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A143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A143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A143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Pr="007D7D62" w:rsidRDefault="00897D52" w:rsidP="00A143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Pr="007D7D62" w:rsidRDefault="00897D52" w:rsidP="00A1437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0C051A">
        <w:trPr>
          <w:trHeight w:val="300"/>
        </w:trPr>
        <w:tc>
          <w:tcPr>
            <w:tcW w:w="1035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7D52" w:rsidRDefault="00897D52" w:rsidP="000C051A">
            <w:pPr>
              <w:jc w:val="right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Sub-total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ítem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2. Parte Elétrica / TI / Telefonia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0C051A">
        <w:trPr>
          <w:trHeight w:val="30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897D52" w:rsidRDefault="00897D52" w:rsidP="001D52B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AR-CONDICIONADO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0C051A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1D52B6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Ar-condicionado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split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piso-teto de 60.000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BTU's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1D5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Ar-condicionado </w:t>
            </w:r>
            <w:proofErr w:type="spellStart"/>
            <w:r>
              <w:rPr>
                <w:rFonts w:ascii="Arial" w:hAnsi="Arial" w:cs="Arial"/>
              </w:rPr>
              <w:t>split</w:t>
            </w:r>
            <w:proofErr w:type="spellEnd"/>
            <w:r>
              <w:rPr>
                <w:rFonts w:ascii="Arial" w:hAnsi="Arial" w:cs="Arial"/>
              </w:rPr>
              <w:t xml:space="preserve"> piso-teto de 60.000 </w:t>
            </w:r>
            <w:proofErr w:type="spellStart"/>
            <w:r>
              <w:rPr>
                <w:rFonts w:ascii="Arial" w:hAnsi="Arial" w:cs="Arial"/>
              </w:rPr>
              <w:t>BTU's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765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Instalação da unidade evaporadora e condensadora, incluindo amortecedor de vibrações para a unidade condensadora.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51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Furo na parede para passagem da tubulação de interligação e acabamento em gesso;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Dreno do condensado, através de tubo de PVC de 1".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1275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Tubo de cobre de 5/8", com conexões, soldagem a </w:t>
            </w:r>
            <w:proofErr w:type="spellStart"/>
            <w:r>
              <w:rPr>
                <w:rFonts w:ascii="Arial" w:hAnsi="Arial" w:cs="Arial"/>
              </w:rPr>
              <w:t>foscoper</w:t>
            </w:r>
            <w:proofErr w:type="spellEnd"/>
            <w:r>
              <w:rPr>
                <w:rFonts w:ascii="Arial" w:hAnsi="Arial" w:cs="Arial"/>
              </w:rPr>
              <w:t xml:space="preserve">, suportes, isolante térmico com respectiva fixação com abraçadeira de nylon e fita adesiva </w:t>
            </w:r>
            <w:proofErr w:type="spellStart"/>
            <w:r>
              <w:rPr>
                <w:rFonts w:ascii="Arial" w:hAnsi="Arial" w:cs="Arial"/>
              </w:rPr>
              <w:t>aluminizada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3.1.6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Tubo de cobre de 1", com conexões, soldagem a </w:t>
            </w:r>
            <w:proofErr w:type="spellStart"/>
            <w:r>
              <w:rPr>
                <w:rFonts w:ascii="Arial" w:hAnsi="Arial" w:cs="Arial"/>
              </w:rPr>
              <w:t>foscoper</w:t>
            </w:r>
            <w:proofErr w:type="spellEnd"/>
            <w:r>
              <w:rPr>
                <w:rFonts w:ascii="Arial" w:hAnsi="Arial" w:cs="Arial"/>
              </w:rPr>
              <w:t xml:space="preserve">, suportes, isolante térmico com respectiva fixação com abraçadeira de nylon e fita adesiva </w:t>
            </w:r>
            <w:proofErr w:type="spellStart"/>
            <w:r>
              <w:rPr>
                <w:rFonts w:ascii="Arial" w:hAnsi="Arial" w:cs="Arial"/>
              </w:rPr>
              <w:t>aluminizada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51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Cabo flexível PP 3x6 mm² para alimentação elétrica;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51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3.1.8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Eletroduto</w:t>
            </w:r>
            <w:proofErr w:type="spellEnd"/>
            <w:r>
              <w:rPr>
                <w:rFonts w:ascii="Arial" w:hAnsi="Arial" w:cs="Arial"/>
              </w:rPr>
              <w:t xml:space="preserve"> de ferro galvanizado de 3/4" com conexões e suportes.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Condulete</w:t>
            </w:r>
            <w:proofErr w:type="spellEnd"/>
            <w:r>
              <w:rPr>
                <w:rFonts w:ascii="Arial" w:hAnsi="Arial" w:cs="Arial"/>
              </w:rPr>
              <w:t xml:space="preserve"> 3/4" de alumínio com os elementos complementares.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30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3.1.10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Gas</w:t>
            </w:r>
            <w:proofErr w:type="spellEnd"/>
            <w:r>
              <w:rPr>
                <w:rFonts w:ascii="Arial" w:hAnsi="Arial" w:cs="Arial"/>
              </w:rPr>
              <w:t xml:space="preserve"> de refrigeração R410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30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3.1.11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Testes e comissionamento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51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3.1.12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</w:t>
            </w:r>
            <w:proofErr w:type="spellStart"/>
            <w:r>
              <w:rPr>
                <w:rFonts w:ascii="Arial" w:hAnsi="Arial" w:cs="Arial"/>
              </w:rPr>
              <w:t>built</w:t>
            </w:r>
            <w:proofErr w:type="spellEnd"/>
            <w:r>
              <w:rPr>
                <w:rFonts w:ascii="Arial" w:hAnsi="Arial" w:cs="Arial"/>
              </w:rPr>
              <w:t xml:space="preserve"> da tubulação </w:t>
            </w:r>
            <w:proofErr w:type="spellStart"/>
            <w:r>
              <w:rPr>
                <w:rFonts w:ascii="Arial" w:hAnsi="Arial" w:cs="Arial"/>
              </w:rPr>
              <w:t>frigorigena</w:t>
            </w:r>
            <w:proofErr w:type="spellEnd"/>
            <w:r>
              <w:rPr>
                <w:rFonts w:ascii="Arial" w:hAnsi="Arial" w:cs="Arial"/>
              </w:rPr>
              <w:t xml:space="preserve"> e instalação elétrica.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1D52B6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Ar-condicionado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split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hi-wall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de 30.000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BTU's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30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1D5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Ar-condicionado </w:t>
            </w:r>
            <w:proofErr w:type="spellStart"/>
            <w:r>
              <w:rPr>
                <w:rFonts w:ascii="Arial" w:hAnsi="Arial" w:cs="Arial"/>
              </w:rPr>
              <w:t>split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hi-wall</w:t>
            </w:r>
            <w:proofErr w:type="spellEnd"/>
            <w:r>
              <w:rPr>
                <w:rFonts w:ascii="Arial" w:hAnsi="Arial" w:cs="Arial"/>
              </w:rPr>
              <w:t xml:space="preserve"> de 30.000 </w:t>
            </w:r>
            <w:proofErr w:type="spellStart"/>
            <w:r>
              <w:rPr>
                <w:rFonts w:ascii="Arial" w:hAnsi="Arial" w:cs="Arial"/>
              </w:rPr>
              <w:t>BTU's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Instalação da unidade evaporadora e condensadora, incluindo amortecedor de vibrações para a unidade condensadora.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51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Furo na parede para passagem da tubulação de interligação e acabamento em gesso;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51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Dreno do condensado, através de tubo de PVC de 1".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Tubo de cobre de 3/8", com conexões, soldagem a </w:t>
            </w:r>
            <w:proofErr w:type="spellStart"/>
            <w:r>
              <w:rPr>
                <w:rFonts w:ascii="Arial" w:hAnsi="Arial" w:cs="Arial"/>
              </w:rPr>
              <w:t>foscoper</w:t>
            </w:r>
            <w:proofErr w:type="spellEnd"/>
            <w:r>
              <w:rPr>
                <w:rFonts w:ascii="Arial" w:hAnsi="Arial" w:cs="Arial"/>
              </w:rPr>
              <w:t xml:space="preserve">, suportes, isolante térmico com respectiva fixação com abraçadeira de nylon e fita adesiva </w:t>
            </w:r>
            <w:proofErr w:type="spellStart"/>
            <w:r>
              <w:rPr>
                <w:rFonts w:ascii="Arial" w:hAnsi="Arial" w:cs="Arial"/>
              </w:rPr>
              <w:t>aluminizada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126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3.2.6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Tubo de cobre de 5/8", com conexões, soldagem a </w:t>
            </w:r>
            <w:proofErr w:type="spellStart"/>
            <w:r>
              <w:rPr>
                <w:rFonts w:ascii="Arial" w:hAnsi="Arial" w:cs="Arial"/>
              </w:rPr>
              <w:t>foscoper</w:t>
            </w:r>
            <w:proofErr w:type="spellEnd"/>
            <w:r>
              <w:rPr>
                <w:rFonts w:ascii="Arial" w:hAnsi="Arial" w:cs="Arial"/>
              </w:rPr>
              <w:t xml:space="preserve">, suportes, isolante térmico com respectiva fixação com abraçadeira de nylon e fita adesiva </w:t>
            </w:r>
            <w:proofErr w:type="spellStart"/>
            <w:r>
              <w:rPr>
                <w:rFonts w:ascii="Arial" w:hAnsi="Arial" w:cs="Arial"/>
              </w:rPr>
              <w:t>aluminizada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Cabo flexível PP 3x6 mm² para alimentação elétrica;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51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3.2.8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Eletroduto</w:t>
            </w:r>
            <w:proofErr w:type="spellEnd"/>
            <w:r>
              <w:rPr>
                <w:rFonts w:ascii="Arial" w:hAnsi="Arial" w:cs="Arial"/>
              </w:rPr>
              <w:t xml:space="preserve"> de ferro galvanizado de 3/4" com conexões e suportes.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Condulete</w:t>
            </w:r>
            <w:proofErr w:type="spellEnd"/>
            <w:r>
              <w:rPr>
                <w:rFonts w:ascii="Arial" w:hAnsi="Arial" w:cs="Arial"/>
              </w:rPr>
              <w:t xml:space="preserve"> 3/4" de alumínio com os elementos complementares.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30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3.2.10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Gas</w:t>
            </w:r>
            <w:proofErr w:type="spellEnd"/>
            <w:r>
              <w:rPr>
                <w:rFonts w:ascii="Arial" w:hAnsi="Arial" w:cs="Arial"/>
              </w:rPr>
              <w:t xml:space="preserve"> de refrigeração R410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30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3.2.11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Testes e comissionamento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3.2.12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</w:t>
            </w:r>
            <w:proofErr w:type="spellStart"/>
            <w:r>
              <w:rPr>
                <w:rFonts w:ascii="Arial" w:hAnsi="Arial" w:cs="Arial"/>
              </w:rPr>
              <w:t>built</w:t>
            </w:r>
            <w:proofErr w:type="spellEnd"/>
            <w:r>
              <w:rPr>
                <w:rFonts w:ascii="Arial" w:hAnsi="Arial" w:cs="Arial"/>
              </w:rPr>
              <w:t xml:space="preserve"> da tubulação </w:t>
            </w:r>
            <w:proofErr w:type="spellStart"/>
            <w:r>
              <w:rPr>
                <w:rFonts w:ascii="Arial" w:hAnsi="Arial" w:cs="Arial"/>
              </w:rPr>
              <w:t>frigorigena</w:t>
            </w:r>
            <w:proofErr w:type="spellEnd"/>
            <w:r>
              <w:rPr>
                <w:rFonts w:ascii="Arial" w:hAnsi="Arial" w:cs="Arial"/>
              </w:rPr>
              <w:t xml:space="preserve"> e instalação elétrica.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1D52B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Ar-condicionado </w:t>
            </w:r>
            <w:proofErr w:type="spellStart"/>
            <w:r>
              <w:rPr>
                <w:rFonts w:ascii="Arial" w:hAnsi="Arial" w:cs="Arial"/>
                <w:b/>
                <w:bCs/>
              </w:rPr>
              <w:t>split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hi-wall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de 24.000 </w:t>
            </w:r>
            <w:proofErr w:type="spellStart"/>
            <w:r>
              <w:rPr>
                <w:rFonts w:ascii="Arial" w:hAnsi="Arial" w:cs="Arial"/>
                <w:b/>
                <w:bCs/>
              </w:rPr>
              <w:t>BTU's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30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1D5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Ar-condicionado </w:t>
            </w:r>
            <w:proofErr w:type="spellStart"/>
            <w:r>
              <w:rPr>
                <w:rFonts w:ascii="Arial" w:hAnsi="Arial" w:cs="Arial"/>
              </w:rPr>
              <w:t>split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hi-wall</w:t>
            </w:r>
            <w:proofErr w:type="spellEnd"/>
            <w:r>
              <w:rPr>
                <w:rFonts w:ascii="Arial" w:hAnsi="Arial" w:cs="Arial"/>
              </w:rPr>
              <w:t xml:space="preserve"> de 24.000 </w:t>
            </w:r>
            <w:proofErr w:type="spellStart"/>
            <w:r>
              <w:rPr>
                <w:rFonts w:ascii="Arial" w:hAnsi="Arial" w:cs="Arial"/>
              </w:rPr>
              <w:t>BTU's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762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Instalação da unidade evaporadora e condensadora, incluindo amortecedor de vibrações para a unidade condensadora.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Furo na parede para passagem da tubulação de interligação e acabamento em gesso;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Dreno do condensado, através de tubo de PVC de 1".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Tubo de cobre de 3/8", com conexões, soldagem a </w:t>
            </w:r>
            <w:proofErr w:type="spellStart"/>
            <w:r>
              <w:rPr>
                <w:rFonts w:ascii="Arial" w:hAnsi="Arial" w:cs="Arial"/>
              </w:rPr>
              <w:t>foscoper</w:t>
            </w:r>
            <w:proofErr w:type="spellEnd"/>
            <w:r>
              <w:rPr>
                <w:rFonts w:ascii="Arial" w:hAnsi="Arial" w:cs="Arial"/>
              </w:rPr>
              <w:t xml:space="preserve">, suportes, isolante térmico com respectiva fixação com abraçadeira de nylon e fita adesiva </w:t>
            </w:r>
            <w:proofErr w:type="spellStart"/>
            <w:r>
              <w:rPr>
                <w:rFonts w:ascii="Arial" w:hAnsi="Arial" w:cs="Arial"/>
              </w:rPr>
              <w:t>aluminizada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102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3.3.6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Tubo de cobre de 5/8", com conexões, soldagem a </w:t>
            </w:r>
            <w:proofErr w:type="spellStart"/>
            <w:r>
              <w:rPr>
                <w:rFonts w:ascii="Arial" w:hAnsi="Arial" w:cs="Arial"/>
              </w:rPr>
              <w:t>foscoper</w:t>
            </w:r>
            <w:proofErr w:type="spellEnd"/>
            <w:r>
              <w:rPr>
                <w:rFonts w:ascii="Arial" w:hAnsi="Arial" w:cs="Arial"/>
              </w:rPr>
              <w:t xml:space="preserve">, suportes, isolante térmico com respectiva fixação com abraçadeira de nylon e fita adesiva </w:t>
            </w:r>
            <w:proofErr w:type="spellStart"/>
            <w:r>
              <w:rPr>
                <w:rFonts w:ascii="Arial" w:hAnsi="Arial" w:cs="Arial"/>
              </w:rPr>
              <w:t>aluminizada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3.3.7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Cabo flexível PP 3x6 mm² para alimentação elétrica;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51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3.3.8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Eletroduto</w:t>
            </w:r>
            <w:proofErr w:type="spellEnd"/>
            <w:r>
              <w:rPr>
                <w:rFonts w:ascii="Arial" w:hAnsi="Arial" w:cs="Arial"/>
              </w:rPr>
              <w:t xml:space="preserve"> de ferro galvanizado de 3/4" com conexões e suportes.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3.3.9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Condulete</w:t>
            </w:r>
            <w:proofErr w:type="spellEnd"/>
            <w:r>
              <w:rPr>
                <w:rFonts w:ascii="Arial" w:hAnsi="Arial" w:cs="Arial"/>
              </w:rPr>
              <w:t xml:space="preserve"> 3/4" de alumínio com os elementos complementares.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30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3.3.10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Gas</w:t>
            </w:r>
            <w:proofErr w:type="spellEnd"/>
            <w:r>
              <w:rPr>
                <w:rFonts w:ascii="Arial" w:hAnsi="Arial" w:cs="Arial"/>
              </w:rPr>
              <w:t xml:space="preserve"> de refrigeração R410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30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3.3.11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Testes e comissionamento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3.3.12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</w:t>
            </w:r>
            <w:proofErr w:type="spellStart"/>
            <w:r>
              <w:rPr>
                <w:rFonts w:ascii="Arial" w:hAnsi="Arial" w:cs="Arial"/>
              </w:rPr>
              <w:t>built</w:t>
            </w:r>
            <w:proofErr w:type="spellEnd"/>
            <w:r>
              <w:rPr>
                <w:rFonts w:ascii="Arial" w:hAnsi="Arial" w:cs="Arial"/>
              </w:rPr>
              <w:t xml:space="preserve"> da tubulação </w:t>
            </w:r>
            <w:proofErr w:type="spellStart"/>
            <w:r>
              <w:rPr>
                <w:rFonts w:ascii="Arial" w:hAnsi="Arial" w:cs="Arial"/>
              </w:rPr>
              <w:t>frigorigena</w:t>
            </w:r>
            <w:proofErr w:type="spellEnd"/>
            <w:r>
              <w:rPr>
                <w:rFonts w:ascii="Arial" w:hAnsi="Arial" w:cs="Arial"/>
              </w:rPr>
              <w:t xml:space="preserve"> e instalação elétrica.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30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Sistema de ventilação e exaustão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30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Caixa ventiladora com filtro.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30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Exaustor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Duto de chapa galvanizada com isolamento térmico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499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3.4.4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Duto flexível de alumínio com isolamento térmico, mínimo 14"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CF17F4">
        <w:trPr>
          <w:trHeight w:val="30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3.4.5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Grelha para retorno do 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0C051A">
        <w:trPr>
          <w:trHeight w:val="300"/>
        </w:trPr>
        <w:tc>
          <w:tcPr>
            <w:tcW w:w="1035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7D52" w:rsidRDefault="00897D52" w:rsidP="001D52B6">
            <w:pPr>
              <w:jc w:val="right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Sub-total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ítem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3. Parte Ar-Condicionado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0C051A">
        <w:trPr>
          <w:trHeight w:val="300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8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DIVERSOS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D87069">
        <w:trPr>
          <w:trHeight w:val="765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Limpeza permanente do local (diária e final) durante a execução da obra, conforme memorial descritivo.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D87069">
        <w:trPr>
          <w:trHeight w:val="1275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4.2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Apresentação do PGRCC (Projeto de Gerenciamento de Resíduos da Construção Civil) e gerenciamento. Incluindo destino e </w:t>
            </w:r>
            <w:proofErr w:type="spellStart"/>
            <w:r>
              <w:rPr>
                <w:rFonts w:ascii="Arial" w:hAnsi="Arial" w:cs="Arial"/>
              </w:rPr>
              <w:t>dispisção</w:t>
            </w:r>
            <w:proofErr w:type="spellEnd"/>
            <w:r>
              <w:rPr>
                <w:rFonts w:ascii="Arial" w:hAnsi="Arial" w:cs="Arial"/>
              </w:rPr>
              <w:t xml:space="preserve"> adequados, com apresentação dos comprovantes (cupons).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D87069">
        <w:trPr>
          <w:trHeight w:val="765"/>
        </w:trPr>
        <w:tc>
          <w:tcPr>
            <w:tcW w:w="7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Projeto executivo de elétrica (tomadas de corrente e iluminação) e TI, incluindo emissão de ART e "as-</w:t>
            </w:r>
            <w:proofErr w:type="spellStart"/>
            <w:r>
              <w:rPr>
                <w:rFonts w:ascii="Arial" w:hAnsi="Arial" w:cs="Arial"/>
              </w:rPr>
              <w:t>built</w:t>
            </w:r>
            <w:proofErr w:type="spellEnd"/>
            <w:r>
              <w:rPr>
                <w:rFonts w:ascii="Arial" w:hAnsi="Arial" w:cs="Arial"/>
              </w:rPr>
              <w:t xml:space="preserve">".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cj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A76E2D">
        <w:trPr>
          <w:trHeight w:val="300"/>
        </w:trPr>
        <w:tc>
          <w:tcPr>
            <w:tcW w:w="1035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7D52" w:rsidRDefault="00897D52" w:rsidP="000C051A">
            <w:pPr>
              <w:jc w:val="right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Sub-total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ítem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4. Parte Diversos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A76E2D">
        <w:trPr>
          <w:trHeight w:val="139"/>
        </w:trPr>
        <w:tc>
          <w:tcPr>
            <w:tcW w:w="2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52" w:rsidTr="003002F5">
        <w:trPr>
          <w:trHeight w:val="300"/>
        </w:trPr>
        <w:tc>
          <w:tcPr>
            <w:tcW w:w="1035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7D52" w:rsidRDefault="00897D52" w:rsidP="000C051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GERAL, SEM BDI (R$)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97D52" w:rsidTr="000C051A">
        <w:trPr>
          <w:trHeight w:val="139"/>
        </w:trPr>
        <w:tc>
          <w:tcPr>
            <w:tcW w:w="22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D52" w:rsidRDefault="00897D52" w:rsidP="000C051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D52" w:rsidRDefault="00897D52" w:rsidP="000C051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D52" w:rsidRDefault="00897D52" w:rsidP="000C051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D52" w:rsidRDefault="00897D52" w:rsidP="000C051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97D52" w:rsidTr="003002F5">
        <w:trPr>
          <w:trHeight w:val="300"/>
        </w:trPr>
        <w:tc>
          <w:tcPr>
            <w:tcW w:w="1276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7D52" w:rsidRDefault="00897D52" w:rsidP="000C051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BDI (R$)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97D52" w:rsidTr="003002F5">
        <w:trPr>
          <w:trHeight w:val="139"/>
        </w:trPr>
        <w:tc>
          <w:tcPr>
            <w:tcW w:w="22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5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D52" w:rsidRDefault="00897D52" w:rsidP="000C051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D52" w:rsidRDefault="00897D52" w:rsidP="000C051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D52" w:rsidRDefault="00897D52" w:rsidP="000C051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D52" w:rsidRDefault="00897D52" w:rsidP="000C051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97D52" w:rsidTr="003002F5">
        <w:trPr>
          <w:trHeight w:val="315"/>
        </w:trPr>
        <w:tc>
          <w:tcPr>
            <w:tcW w:w="2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897D52" w:rsidRDefault="00897D52" w:rsidP="000C05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541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97D52" w:rsidRDefault="00897D52" w:rsidP="000C051A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</w:rPr>
              <w:t>TOTAL GERAL, COM BDI (R$)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897D52" w:rsidRDefault="00897D52" w:rsidP="000C051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97D52" w:rsidTr="000C051A">
        <w:trPr>
          <w:trHeight w:val="600"/>
        </w:trPr>
        <w:tc>
          <w:tcPr>
            <w:tcW w:w="147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7D52" w:rsidRDefault="00897D52" w:rsidP="000C051A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NOTA: AS INFORMAÇÕES TÉCNICAS DESTA PLANILHA SÃO COMPLEMENTADAS PELO CORRESPONDENTE MEMORIAL DESCRITIVO</w:t>
            </w:r>
          </w:p>
        </w:tc>
      </w:tr>
    </w:tbl>
    <w:p w:rsidR="00897D52" w:rsidRDefault="00897D52" w:rsidP="00A8735D">
      <w:pPr>
        <w:widowControl w:val="0"/>
        <w:spacing w:before="120" w:after="120"/>
        <w:ind w:left="709"/>
        <w:rPr>
          <w:rFonts w:ascii="Arial" w:eastAsia="MS Mincho" w:hAnsi="Arial" w:cs="Arial"/>
          <w:b/>
          <w:sz w:val="24"/>
          <w:szCs w:val="24"/>
        </w:rPr>
      </w:pPr>
    </w:p>
    <w:p w:rsidR="00897D52" w:rsidRDefault="00897D52" w:rsidP="00A8735D">
      <w:pPr>
        <w:widowControl w:val="0"/>
        <w:spacing w:before="120" w:after="120"/>
        <w:ind w:left="709"/>
        <w:rPr>
          <w:rFonts w:ascii="Arial" w:eastAsia="MS Mincho" w:hAnsi="Arial" w:cs="Arial"/>
          <w:b/>
          <w:sz w:val="24"/>
          <w:szCs w:val="24"/>
        </w:rPr>
      </w:pPr>
      <w:r w:rsidRPr="009E07DC">
        <w:rPr>
          <w:rFonts w:ascii="Arial" w:eastAsia="MS Mincho" w:hAnsi="Arial" w:cs="Arial"/>
          <w:b/>
          <w:sz w:val="24"/>
          <w:szCs w:val="24"/>
        </w:rPr>
        <w:t>Valor Total</w:t>
      </w:r>
      <w:r w:rsidRPr="004F4B65">
        <w:rPr>
          <w:rFonts w:ascii="Arial" w:eastAsia="MS Mincho" w:hAnsi="Arial" w:cs="Arial"/>
          <w:b/>
          <w:sz w:val="24"/>
          <w:szCs w:val="24"/>
        </w:rPr>
        <w:t xml:space="preserve"> </w:t>
      </w:r>
      <w:r>
        <w:rPr>
          <w:rFonts w:ascii="Arial" w:eastAsia="MS Mincho" w:hAnsi="Arial" w:cs="Arial"/>
          <w:b/>
          <w:sz w:val="24"/>
          <w:szCs w:val="24"/>
        </w:rPr>
        <w:t>G</w:t>
      </w:r>
      <w:r w:rsidRPr="004F4B65">
        <w:rPr>
          <w:rFonts w:ascii="Arial" w:eastAsia="MS Mincho" w:hAnsi="Arial" w:cs="Arial"/>
          <w:b/>
          <w:sz w:val="24"/>
          <w:szCs w:val="24"/>
        </w:rPr>
        <w:t>eral, com BDI por extenso:</w:t>
      </w:r>
      <w:r>
        <w:rPr>
          <w:rFonts w:ascii="Arial" w:eastAsia="MS Mincho" w:hAnsi="Arial" w:cs="Arial"/>
          <w:b/>
          <w:sz w:val="24"/>
          <w:szCs w:val="24"/>
        </w:rPr>
        <w:t xml:space="preserve"> </w:t>
      </w:r>
      <w:r w:rsidRPr="004F4B65">
        <w:rPr>
          <w:rFonts w:ascii="Arial" w:eastAsia="MS Mincho" w:hAnsi="Arial" w:cs="Arial"/>
          <w:b/>
          <w:sz w:val="24"/>
          <w:szCs w:val="24"/>
        </w:rPr>
        <w:t>___________________</w:t>
      </w:r>
      <w:r>
        <w:rPr>
          <w:rFonts w:ascii="Arial" w:eastAsia="MS Mincho" w:hAnsi="Arial" w:cs="Arial"/>
          <w:b/>
          <w:sz w:val="24"/>
          <w:szCs w:val="24"/>
        </w:rPr>
        <w:t>_______________________________</w:t>
      </w:r>
    </w:p>
    <w:p w:rsidR="00897D52" w:rsidRDefault="00897D52" w:rsidP="00A8735D">
      <w:pPr>
        <w:widowControl w:val="0"/>
        <w:spacing w:before="240" w:after="120"/>
        <w:ind w:left="709"/>
        <w:jc w:val="both"/>
        <w:rPr>
          <w:rFonts w:ascii="Arial" w:eastAsia="MS Mincho" w:hAnsi="Arial" w:cs="Arial"/>
          <w:b/>
          <w:sz w:val="24"/>
          <w:szCs w:val="24"/>
        </w:rPr>
      </w:pPr>
    </w:p>
    <w:p w:rsidR="00897D52" w:rsidRPr="004F4B65" w:rsidRDefault="00897D52" w:rsidP="00A8735D">
      <w:pPr>
        <w:widowControl w:val="0"/>
        <w:spacing w:before="240" w:after="120"/>
        <w:ind w:left="709"/>
        <w:jc w:val="both"/>
        <w:rPr>
          <w:rFonts w:ascii="Arial" w:eastAsia="MS Mincho" w:hAnsi="Arial" w:cs="Arial"/>
          <w:b/>
          <w:sz w:val="24"/>
          <w:szCs w:val="24"/>
        </w:rPr>
      </w:pPr>
      <w:r w:rsidRPr="00B66F0E">
        <w:rPr>
          <w:rFonts w:ascii="Arial" w:eastAsia="MS Mincho" w:hAnsi="Arial" w:cs="Arial"/>
          <w:b/>
          <w:sz w:val="24"/>
          <w:szCs w:val="24"/>
        </w:rPr>
        <w:t xml:space="preserve">Prazo de execução dos serviços: até </w:t>
      </w:r>
      <w:r w:rsidRPr="00B66F0E">
        <w:rPr>
          <w:rFonts w:ascii="Arial" w:eastAsia="Arial Unicode MS" w:hAnsi="Arial" w:cs="Arial"/>
          <w:b/>
          <w:sz w:val="24"/>
          <w:szCs w:val="24"/>
        </w:rPr>
        <w:t>180</w:t>
      </w:r>
      <w:r w:rsidRPr="00B66F0E">
        <w:rPr>
          <w:rFonts w:ascii="Arial" w:eastAsia="Arial Unicode MS" w:hAnsi="Arial" w:cs="Arial"/>
          <w:sz w:val="24"/>
          <w:szCs w:val="24"/>
        </w:rPr>
        <w:t xml:space="preserve"> (cento e oitenta) </w:t>
      </w:r>
      <w:r w:rsidRPr="00B66F0E">
        <w:rPr>
          <w:rFonts w:ascii="Arial" w:eastAsia="MS Mincho" w:hAnsi="Arial" w:cs="Arial"/>
          <w:b/>
          <w:sz w:val="24"/>
          <w:szCs w:val="24"/>
        </w:rPr>
        <w:t xml:space="preserve">dias corridos, </w:t>
      </w:r>
      <w:r w:rsidRPr="00B66F0E">
        <w:rPr>
          <w:rFonts w:ascii="Arial" w:eastAsia="MS Mincho" w:hAnsi="Arial" w:cs="Arial"/>
          <w:sz w:val="24"/>
          <w:szCs w:val="24"/>
        </w:rPr>
        <w:t>conforme Cronograma Físico-Financeiro dos Serviços</w:t>
      </w:r>
      <w:r w:rsidRPr="004F4B65">
        <w:rPr>
          <w:rFonts w:ascii="Arial" w:eastAsia="MS Mincho" w:hAnsi="Arial" w:cs="Arial"/>
          <w:sz w:val="24"/>
          <w:szCs w:val="24"/>
        </w:rPr>
        <w:t xml:space="preserve"> constante no </w:t>
      </w:r>
      <w:r w:rsidRPr="00212434">
        <w:rPr>
          <w:rFonts w:ascii="Arial" w:eastAsia="MS Mincho" w:hAnsi="Arial" w:cs="Arial"/>
          <w:sz w:val="24"/>
          <w:szCs w:val="24"/>
        </w:rPr>
        <w:t>Memorial Descritivo</w:t>
      </w:r>
      <w:r w:rsidRPr="004F4B65">
        <w:rPr>
          <w:rFonts w:ascii="Arial" w:eastAsia="MS Mincho" w:hAnsi="Arial" w:cs="Arial"/>
          <w:sz w:val="24"/>
          <w:szCs w:val="24"/>
        </w:rPr>
        <w:t>, contados da data indicada pelo CONTRATANTE na</w:t>
      </w:r>
      <w:r w:rsidRPr="004F4B65">
        <w:rPr>
          <w:rFonts w:ascii="Arial" w:eastAsia="MS Mincho" w:hAnsi="Arial" w:cs="Arial"/>
          <w:b/>
          <w:sz w:val="24"/>
          <w:szCs w:val="24"/>
        </w:rPr>
        <w:t xml:space="preserve"> Autorização para Início dos Serviços.</w:t>
      </w:r>
    </w:p>
    <w:p w:rsidR="00897D52" w:rsidRDefault="00897D52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b/>
          <w:sz w:val="24"/>
          <w:szCs w:val="24"/>
        </w:rPr>
      </w:pPr>
    </w:p>
    <w:p w:rsidR="00897D52" w:rsidRDefault="00897D52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b/>
          <w:sz w:val="24"/>
          <w:szCs w:val="24"/>
        </w:rPr>
        <w:t xml:space="preserve">Validade da proposta: 60 </w:t>
      </w:r>
      <w:r w:rsidRPr="004F4B65">
        <w:rPr>
          <w:rFonts w:ascii="Arial" w:eastAsia="MS Mincho" w:hAnsi="Arial" w:cs="Arial"/>
          <w:sz w:val="24"/>
          <w:szCs w:val="24"/>
        </w:rPr>
        <w:t>(sessenta)</w:t>
      </w:r>
      <w:r w:rsidRPr="004F4B65">
        <w:rPr>
          <w:rFonts w:ascii="Arial" w:eastAsia="MS Mincho" w:hAnsi="Arial" w:cs="Arial"/>
          <w:b/>
          <w:sz w:val="24"/>
          <w:szCs w:val="24"/>
        </w:rPr>
        <w:t xml:space="preserve"> dias corridos</w:t>
      </w:r>
      <w:r w:rsidRPr="004F4B65">
        <w:rPr>
          <w:rFonts w:ascii="Arial" w:eastAsia="MS Mincho" w:hAnsi="Arial" w:cs="Arial"/>
          <w:sz w:val="24"/>
          <w:szCs w:val="24"/>
        </w:rPr>
        <w:t>, contados a partir da data da apresentação dos envelopes.</w:t>
      </w:r>
    </w:p>
    <w:p w:rsidR="00897D52" w:rsidRPr="004F4B65" w:rsidRDefault="00897D52" w:rsidP="00A8735D">
      <w:pPr>
        <w:widowControl w:val="0"/>
        <w:spacing w:before="240" w:after="120"/>
        <w:ind w:left="709"/>
        <w:jc w:val="both"/>
        <w:rPr>
          <w:rFonts w:ascii="Arial" w:eastAsia="MS Mincho" w:hAnsi="Arial" w:cs="Arial"/>
          <w:b/>
          <w:sz w:val="24"/>
          <w:szCs w:val="24"/>
        </w:rPr>
      </w:pPr>
      <w:r w:rsidRPr="004F4B65">
        <w:rPr>
          <w:rFonts w:ascii="Arial" w:eastAsia="MS Mincho" w:hAnsi="Arial" w:cs="Arial"/>
          <w:b/>
          <w:sz w:val="24"/>
          <w:szCs w:val="24"/>
        </w:rPr>
        <w:lastRenderedPageBreak/>
        <w:t xml:space="preserve">Prazo de garantia: </w:t>
      </w:r>
    </w:p>
    <w:p w:rsidR="00897D52" w:rsidRPr="004F4B65" w:rsidRDefault="00897D52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b/>
          <w:sz w:val="24"/>
          <w:szCs w:val="24"/>
        </w:rPr>
        <w:t xml:space="preserve">a) </w:t>
      </w:r>
      <w:r>
        <w:rPr>
          <w:rFonts w:ascii="Arial" w:eastAsia="MS Mincho" w:hAnsi="Arial" w:cs="Arial"/>
          <w:b/>
          <w:sz w:val="24"/>
          <w:szCs w:val="24"/>
        </w:rPr>
        <w:t>Materiais</w:t>
      </w:r>
      <w:r w:rsidRPr="004F4B65">
        <w:rPr>
          <w:rFonts w:ascii="Arial" w:eastAsia="MS Mincho" w:hAnsi="Arial" w:cs="Arial"/>
          <w:b/>
          <w:sz w:val="24"/>
          <w:szCs w:val="24"/>
        </w:rPr>
        <w:t xml:space="preserve">: </w:t>
      </w:r>
      <w:r w:rsidRPr="004F4B65">
        <w:rPr>
          <w:rFonts w:ascii="Arial" w:eastAsia="MS Mincho" w:hAnsi="Arial" w:cs="Arial"/>
          <w:sz w:val="24"/>
          <w:szCs w:val="24"/>
        </w:rPr>
        <w:t>___ (_____)</w:t>
      </w:r>
      <w:r w:rsidRPr="004F4B65">
        <w:rPr>
          <w:rFonts w:ascii="Arial" w:eastAsia="MS Mincho" w:hAnsi="Arial" w:cs="Arial"/>
          <w:b/>
          <w:sz w:val="24"/>
          <w:szCs w:val="24"/>
        </w:rPr>
        <w:t xml:space="preserve"> meses</w:t>
      </w:r>
      <w:r w:rsidRPr="004F4B65">
        <w:rPr>
          <w:rFonts w:ascii="Arial" w:eastAsia="MS Mincho" w:hAnsi="Arial" w:cs="Arial"/>
          <w:sz w:val="24"/>
          <w:szCs w:val="24"/>
        </w:rPr>
        <w:t xml:space="preserve">, contados da data de emissão do Termo de Recebimento Definitivo (mínimo de 12 meses ou conforme padrão do fabricante se esta for maior); </w:t>
      </w:r>
    </w:p>
    <w:p w:rsidR="00897D52" w:rsidRDefault="00897D52" w:rsidP="00D86268">
      <w:pPr>
        <w:widowControl w:val="0"/>
        <w:spacing w:after="120"/>
        <w:ind w:left="709"/>
        <w:jc w:val="both"/>
        <w:rPr>
          <w:rFonts w:ascii="Arial" w:hAnsi="Arial" w:cs="Arial"/>
          <w:b/>
          <w:sz w:val="24"/>
          <w:szCs w:val="24"/>
        </w:rPr>
      </w:pPr>
      <w:r w:rsidRPr="004F4B65">
        <w:rPr>
          <w:rFonts w:ascii="Arial" w:eastAsia="MS Mincho" w:hAnsi="Arial" w:cs="Arial"/>
          <w:b/>
          <w:sz w:val="24"/>
          <w:szCs w:val="24"/>
        </w:rPr>
        <w:t xml:space="preserve">b) Serviços: 60 </w:t>
      </w:r>
      <w:r w:rsidRPr="004F4B65">
        <w:rPr>
          <w:rFonts w:ascii="Arial" w:eastAsia="MS Mincho" w:hAnsi="Arial" w:cs="Arial"/>
          <w:sz w:val="24"/>
          <w:szCs w:val="24"/>
        </w:rPr>
        <w:t>(sessenta)</w:t>
      </w:r>
      <w:r w:rsidRPr="004F4B65">
        <w:rPr>
          <w:rFonts w:ascii="Arial" w:eastAsia="MS Mincho" w:hAnsi="Arial" w:cs="Arial"/>
          <w:b/>
          <w:sz w:val="24"/>
          <w:szCs w:val="24"/>
        </w:rPr>
        <w:t xml:space="preserve"> meses</w:t>
      </w:r>
      <w:r w:rsidRPr="004F4B65">
        <w:rPr>
          <w:rFonts w:ascii="Arial" w:eastAsia="MS Mincho" w:hAnsi="Arial" w:cs="Arial"/>
          <w:sz w:val="24"/>
          <w:szCs w:val="24"/>
        </w:rPr>
        <w:t>, contados da data de emissão do Termo de Recebimento Definitivo.</w:t>
      </w:r>
    </w:p>
    <w:p w:rsidR="00897D52" w:rsidRDefault="00897D52" w:rsidP="004F4B65">
      <w:pPr>
        <w:widowControl w:val="0"/>
        <w:spacing w:after="120"/>
        <w:jc w:val="both"/>
        <w:rPr>
          <w:rFonts w:ascii="Arial" w:eastAsia="MS Mincho" w:hAnsi="Arial" w:cs="Arial"/>
          <w:b/>
          <w:sz w:val="24"/>
          <w:szCs w:val="24"/>
        </w:rPr>
      </w:pPr>
    </w:p>
    <w:p w:rsidR="00897D52" w:rsidRPr="004F4B65" w:rsidRDefault="00897D52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b/>
          <w:sz w:val="24"/>
          <w:szCs w:val="24"/>
        </w:rPr>
        <w:t>DECLARO</w:t>
      </w:r>
      <w:r w:rsidRPr="004F4B65">
        <w:rPr>
          <w:rFonts w:ascii="Arial" w:eastAsia="MS Mincho" w:hAnsi="Arial" w:cs="Arial"/>
          <w:sz w:val="24"/>
          <w:szCs w:val="24"/>
        </w:rPr>
        <w:t xml:space="preserve">, sob as penas da lei, que o objeto ofertado atende a todas as especificações exigidas no </w:t>
      </w:r>
      <w:r w:rsidRPr="00212434">
        <w:rPr>
          <w:rFonts w:ascii="Arial" w:eastAsia="MS Mincho" w:hAnsi="Arial" w:cs="Arial"/>
          <w:sz w:val="24"/>
          <w:szCs w:val="24"/>
        </w:rPr>
        <w:t>Memorial Descritivo</w:t>
      </w:r>
      <w:r w:rsidRPr="004F4B65">
        <w:rPr>
          <w:rFonts w:ascii="Arial" w:eastAsia="MS Mincho" w:hAnsi="Arial" w:cs="Arial"/>
          <w:sz w:val="24"/>
          <w:szCs w:val="24"/>
        </w:rPr>
        <w:t xml:space="preserve"> - Anexo II.</w:t>
      </w:r>
    </w:p>
    <w:p w:rsidR="00897D52" w:rsidRPr="004F4B65" w:rsidRDefault="00897D52" w:rsidP="00A8735D">
      <w:pPr>
        <w:widowControl w:val="0"/>
        <w:spacing w:before="240"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b/>
          <w:sz w:val="24"/>
          <w:szCs w:val="24"/>
        </w:rPr>
        <w:t xml:space="preserve">DECLARO </w:t>
      </w:r>
      <w:r w:rsidRPr="004F4B65">
        <w:rPr>
          <w:rFonts w:ascii="Arial" w:eastAsia="MS Mincho" w:hAnsi="Arial" w:cs="Arial"/>
          <w:sz w:val="24"/>
          <w:szCs w:val="24"/>
        </w:rPr>
        <w:t>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897D52" w:rsidRPr="004F4B65" w:rsidRDefault="00897D52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b/>
          <w:sz w:val="24"/>
          <w:szCs w:val="24"/>
        </w:rPr>
      </w:pPr>
    </w:p>
    <w:p w:rsidR="00897D52" w:rsidRPr="004F4B65" w:rsidRDefault="00897D52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b/>
          <w:sz w:val="24"/>
          <w:szCs w:val="24"/>
        </w:rPr>
      </w:pPr>
    </w:p>
    <w:p w:rsidR="00897D52" w:rsidRPr="004F4B65" w:rsidRDefault="00897D52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sz w:val="24"/>
          <w:szCs w:val="24"/>
        </w:rPr>
        <w:t xml:space="preserve">São Paulo, em ____ de ________________ </w:t>
      </w:r>
      <w:proofErr w:type="spellStart"/>
      <w:r w:rsidRPr="004F4B65">
        <w:rPr>
          <w:rFonts w:ascii="Arial" w:eastAsia="MS Mincho" w:hAnsi="Arial" w:cs="Arial"/>
          <w:sz w:val="24"/>
          <w:szCs w:val="24"/>
        </w:rPr>
        <w:t>de</w:t>
      </w:r>
      <w:proofErr w:type="spellEnd"/>
      <w:r w:rsidRPr="004F4B65">
        <w:rPr>
          <w:rFonts w:ascii="Arial" w:eastAsia="MS Mincho" w:hAnsi="Arial" w:cs="Arial"/>
          <w:sz w:val="24"/>
          <w:szCs w:val="24"/>
        </w:rPr>
        <w:t xml:space="preserve"> </w:t>
      </w:r>
      <w:r w:rsidRPr="00460C26">
        <w:rPr>
          <w:rFonts w:ascii="Arial" w:eastAsia="MS Mincho" w:hAnsi="Arial" w:cs="Arial"/>
          <w:sz w:val="24"/>
          <w:szCs w:val="24"/>
        </w:rPr>
        <w:t>2018</w:t>
      </w:r>
      <w:r w:rsidRPr="004F4B65">
        <w:rPr>
          <w:rFonts w:ascii="Arial" w:eastAsia="MS Mincho" w:hAnsi="Arial" w:cs="Arial"/>
          <w:sz w:val="24"/>
          <w:szCs w:val="24"/>
        </w:rPr>
        <w:t>.</w:t>
      </w:r>
    </w:p>
    <w:p w:rsidR="00897D52" w:rsidRPr="004F4B65" w:rsidRDefault="00897D52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</w:p>
    <w:p w:rsidR="00897D52" w:rsidRPr="004F4B65" w:rsidRDefault="00897D52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</w:p>
    <w:p w:rsidR="00897D52" w:rsidRPr="004F4B65" w:rsidRDefault="00897D52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sz w:val="24"/>
          <w:szCs w:val="24"/>
        </w:rPr>
        <w:t>_______________________________________</w:t>
      </w:r>
    </w:p>
    <w:p w:rsidR="00897D52" w:rsidRPr="004F4B65" w:rsidRDefault="00897D52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sz w:val="24"/>
          <w:szCs w:val="24"/>
        </w:rPr>
        <w:t>Assinatura do representante legal</w:t>
      </w:r>
    </w:p>
    <w:p w:rsidR="00897D52" w:rsidRPr="004F4B65" w:rsidRDefault="00897D52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</w:p>
    <w:p w:rsidR="00897D52" w:rsidRPr="004F4B65" w:rsidRDefault="00897D52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sz w:val="24"/>
          <w:szCs w:val="24"/>
        </w:rPr>
        <w:t>Nome do representante:</w:t>
      </w:r>
      <w:r w:rsidRPr="004F4B65">
        <w:rPr>
          <w:rFonts w:ascii="Arial" w:eastAsia="MS Mincho" w:hAnsi="Arial" w:cs="Arial"/>
          <w:sz w:val="24"/>
          <w:szCs w:val="24"/>
        </w:rPr>
        <w:tab/>
        <w:t>_____________________________________</w:t>
      </w:r>
    </w:p>
    <w:p w:rsidR="00897D52" w:rsidRPr="004F4B65" w:rsidRDefault="00897D52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</w:p>
    <w:p w:rsidR="00897D52" w:rsidRPr="004F4B65" w:rsidRDefault="00897D52" w:rsidP="00D86268">
      <w:pPr>
        <w:widowControl w:val="0"/>
        <w:spacing w:after="120"/>
        <w:ind w:left="709"/>
        <w:jc w:val="both"/>
        <w:rPr>
          <w:rFonts w:ascii="Arial" w:eastAsia="MS Mincho" w:hAnsi="Arial" w:cs="Arial"/>
          <w:sz w:val="24"/>
          <w:szCs w:val="24"/>
        </w:rPr>
      </w:pPr>
      <w:r w:rsidRPr="004F4B65">
        <w:rPr>
          <w:rFonts w:ascii="Arial" w:eastAsia="MS Mincho" w:hAnsi="Arial" w:cs="Arial"/>
          <w:sz w:val="24"/>
          <w:szCs w:val="24"/>
        </w:rPr>
        <w:t>RG do representante:</w:t>
      </w:r>
      <w:r w:rsidRPr="004F4B65">
        <w:rPr>
          <w:rFonts w:ascii="Arial" w:eastAsia="MS Mincho" w:hAnsi="Arial" w:cs="Arial"/>
          <w:sz w:val="24"/>
          <w:szCs w:val="24"/>
        </w:rPr>
        <w:tab/>
        <w:t>_____________________________________</w:t>
      </w:r>
    </w:p>
    <w:p w:rsidR="00897D52" w:rsidRDefault="00897D52" w:rsidP="001B590C">
      <w:pPr>
        <w:widowControl w:val="0"/>
        <w:jc w:val="center"/>
        <w:rPr>
          <w:rFonts w:ascii="Arial" w:eastAsia="MS Mincho" w:hAnsi="Arial" w:cs="Arial"/>
          <w:sz w:val="24"/>
          <w:szCs w:val="24"/>
        </w:rPr>
        <w:sectPr w:rsidR="00897D52" w:rsidSect="00D86268">
          <w:pgSz w:w="16840" w:h="11907" w:orient="landscape" w:code="9"/>
          <w:pgMar w:top="1588" w:right="1440" w:bottom="1134" w:left="624" w:header="397" w:footer="284" w:gutter="0"/>
          <w:cols w:space="720"/>
          <w:docGrid w:linePitch="272"/>
        </w:sectPr>
      </w:pPr>
    </w:p>
    <w:p w:rsidR="00897D52" w:rsidRPr="00925C70" w:rsidRDefault="00897D52" w:rsidP="001B590C">
      <w:pPr>
        <w:widowControl w:val="0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111757">
        <w:rPr>
          <w:rFonts w:ascii="Arial" w:hAnsi="Arial" w:cs="Arial"/>
          <w:b/>
          <w:sz w:val="24"/>
          <w:szCs w:val="24"/>
        </w:rPr>
        <w:lastRenderedPageBreak/>
        <w:t>ANEXO V</w:t>
      </w:r>
    </w:p>
    <w:p w:rsidR="00897D52" w:rsidRPr="00D829A3" w:rsidRDefault="00897D52" w:rsidP="00925C70">
      <w:pPr>
        <w:widowControl w:val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D829A3">
        <w:rPr>
          <w:rFonts w:ascii="Arial" w:hAnsi="Arial" w:cs="Arial"/>
          <w:b/>
          <w:sz w:val="24"/>
          <w:szCs w:val="24"/>
          <w:lang w:eastAsia="pt-BR"/>
        </w:rPr>
        <w:t>CARTA CREDENCIAL</w:t>
      </w:r>
    </w:p>
    <w:p w:rsidR="00897D52" w:rsidRPr="00D829A3" w:rsidRDefault="00897D52" w:rsidP="00CF6025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897D52" w:rsidRPr="00D829A3" w:rsidRDefault="00897D52" w:rsidP="00CF6025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897D52" w:rsidRPr="00D829A3" w:rsidRDefault="00897D52" w:rsidP="00CF6025">
      <w:pPr>
        <w:widowControl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D829A3">
        <w:rPr>
          <w:rFonts w:ascii="Arial" w:hAnsi="Arial" w:cs="Arial"/>
          <w:sz w:val="24"/>
          <w:szCs w:val="24"/>
          <w:lang w:eastAsia="pt-BR"/>
        </w:rPr>
        <w:t xml:space="preserve">AO </w:t>
      </w:r>
      <w:r w:rsidRPr="00E11D5E">
        <w:rPr>
          <w:rFonts w:ascii="Arial" w:hAnsi="Arial" w:cs="Arial"/>
          <w:b/>
          <w:sz w:val="24"/>
          <w:szCs w:val="24"/>
          <w:lang w:eastAsia="pt-BR"/>
        </w:rPr>
        <w:t>TRIBUNAL DE CONTAS DO ESTADO DE SÃO PAULO</w:t>
      </w:r>
    </w:p>
    <w:p w:rsidR="00897D52" w:rsidRPr="00D829A3" w:rsidRDefault="00897D52" w:rsidP="00CF6025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897D52" w:rsidRPr="00D829A3" w:rsidRDefault="00897D52" w:rsidP="00CF6025">
      <w:pPr>
        <w:widowControl w:val="0"/>
        <w:jc w:val="both"/>
        <w:rPr>
          <w:rFonts w:ascii="Arial" w:hAnsi="Arial" w:cs="Arial"/>
          <w:sz w:val="24"/>
          <w:szCs w:val="24"/>
          <w:lang w:eastAsia="pt-BR"/>
        </w:rPr>
      </w:pPr>
      <w:r w:rsidRPr="00D829A3">
        <w:rPr>
          <w:rFonts w:ascii="Arial" w:hAnsi="Arial" w:cs="Arial"/>
          <w:sz w:val="24"/>
          <w:szCs w:val="24"/>
          <w:lang w:eastAsia="pt-BR"/>
        </w:rPr>
        <w:t xml:space="preserve">Referência: </w:t>
      </w:r>
      <w:r w:rsidRPr="00DF13C1">
        <w:rPr>
          <w:rFonts w:ascii="Arial" w:hAnsi="Arial" w:cs="Arial"/>
          <w:sz w:val="24"/>
          <w:szCs w:val="24"/>
          <w:lang w:eastAsia="pt-BR"/>
        </w:rPr>
        <w:t>Concorrência</w:t>
      </w:r>
      <w:r w:rsidRPr="00D829A3">
        <w:rPr>
          <w:rFonts w:ascii="Arial" w:hAnsi="Arial" w:cs="Arial"/>
          <w:sz w:val="24"/>
          <w:szCs w:val="24"/>
          <w:lang w:eastAsia="pt-BR"/>
        </w:rPr>
        <w:t xml:space="preserve"> nº </w:t>
      </w:r>
      <w:r w:rsidR="00EF57EC" w:rsidRPr="00EF57EC">
        <w:rPr>
          <w:rFonts w:ascii="Arial" w:hAnsi="Arial" w:cs="Arial"/>
          <w:sz w:val="24"/>
          <w:szCs w:val="24"/>
          <w:lang w:eastAsia="pt-BR"/>
        </w:rPr>
        <w:t>01</w:t>
      </w:r>
      <w:r w:rsidRPr="003A3463">
        <w:rPr>
          <w:rFonts w:ascii="Arial" w:hAnsi="Arial" w:cs="Arial"/>
          <w:sz w:val="24"/>
          <w:szCs w:val="24"/>
          <w:lang w:eastAsia="pt-BR"/>
        </w:rPr>
        <w:t>/18</w:t>
      </w:r>
    </w:p>
    <w:p w:rsidR="00897D52" w:rsidRPr="00D829A3" w:rsidRDefault="00897D52" w:rsidP="00CF6025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897D52" w:rsidRPr="00D829A3" w:rsidRDefault="00897D52" w:rsidP="00CF6025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897D52" w:rsidRPr="00D829A3" w:rsidRDefault="00897D52" w:rsidP="00CF6025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829A3">
        <w:rPr>
          <w:rFonts w:ascii="Arial" w:hAnsi="Arial" w:cs="Arial"/>
          <w:sz w:val="24"/>
          <w:szCs w:val="24"/>
          <w:lang w:eastAsia="pt-BR"/>
        </w:rPr>
        <w:t>Pelo presente, designo o Sr. ___________________________, portador do RG nº _____________________ para representante da empresa __________________, CNPJ: _______________, estando ele credenciado a responder junto a V. Sas. em tudo o que se fizer necessário durante os trabalhos de abertura, exame, habilitação, classificação e interposição de recursos, relativamente à documentação de habilitação e à proposta  por nós apresentadas para fins de participação na licitação em referência.</w:t>
      </w:r>
    </w:p>
    <w:p w:rsidR="00897D52" w:rsidRPr="00D829A3" w:rsidRDefault="00897D52" w:rsidP="00CF6025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897D52" w:rsidRPr="00111757" w:rsidRDefault="00897D52" w:rsidP="00CF6025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D829A3">
        <w:rPr>
          <w:rFonts w:ascii="Arial" w:eastAsia="MS Mincho" w:hAnsi="Arial" w:cs="Arial"/>
          <w:sz w:val="24"/>
          <w:szCs w:val="24"/>
        </w:rPr>
        <w:t xml:space="preserve">São Paulo, em __ de __________ </w:t>
      </w:r>
      <w:proofErr w:type="spellStart"/>
      <w:r w:rsidRPr="00D829A3">
        <w:rPr>
          <w:rFonts w:ascii="Arial" w:eastAsia="MS Mincho" w:hAnsi="Arial" w:cs="Arial"/>
          <w:sz w:val="24"/>
          <w:szCs w:val="24"/>
        </w:rPr>
        <w:t>de</w:t>
      </w:r>
      <w:proofErr w:type="spellEnd"/>
      <w:r w:rsidRPr="00D829A3">
        <w:rPr>
          <w:rFonts w:ascii="Arial" w:eastAsia="MS Mincho" w:hAnsi="Arial" w:cs="Arial"/>
          <w:sz w:val="24"/>
          <w:szCs w:val="24"/>
        </w:rPr>
        <w:t xml:space="preserve"> </w:t>
      </w:r>
      <w:r w:rsidRPr="00460C26">
        <w:rPr>
          <w:rFonts w:ascii="Arial" w:eastAsia="MS Mincho" w:hAnsi="Arial" w:cs="Arial"/>
          <w:sz w:val="24"/>
          <w:szCs w:val="24"/>
        </w:rPr>
        <w:t>2018</w:t>
      </w:r>
      <w:r w:rsidRPr="00D829A3">
        <w:rPr>
          <w:rFonts w:ascii="Arial" w:eastAsia="MS Mincho" w:hAnsi="Arial" w:cs="Arial"/>
          <w:sz w:val="24"/>
          <w:szCs w:val="24"/>
        </w:rPr>
        <w:t>.</w:t>
      </w:r>
    </w:p>
    <w:p w:rsidR="00897D52" w:rsidRPr="00111757" w:rsidRDefault="00897D52" w:rsidP="00CF6025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897D52" w:rsidRPr="00111757" w:rsidRDefault="00897D52" w:rsidP="00CF6025">
      <w:pPr>
        <w:widowControl w:val="0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897D52" w:rsidRPr="00111757" w:rsidRDefault="00897D52" w:rsidP="00CF6025">
      <w:pPr>
        <w:widowControl w:val="0"/>
        <w:spacing w:line="360" w:lineRule="auto"/>
        <w:ind w:left="2" w:right="-81" w:firstLine="23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_______________________________________</w:t>
      </w:r>
    </w:p>
    <w:p w:rsidR="00897D52" w:rsidRPr="00111757" w:rsidRDefault="00897D52" w:rsidP="00CF6025">
      <w:pPr>
        <w:widowControl w:val="0"/>
        <w:spacing w:line="360" w:lineRule="auto"/>
        <w:ind w:left="2" w:right="-81" w:firstLine="3238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Assinatura do representante legal</w:t>
      </w:r>
    </w:p>
    <w:p w:rsidR="00897D52" w:rsidRDefault="00897D52" w:rsidP="00EA7398">
      <w:pPr>
        <w:widowControl w:val="0"/>
        <w:spacing w:line="360" w:lineRule="auto"/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</w:p>
    <w:p w:rsidR="00897D52" w:rsidRPr="00111757" w:rsidRDefault="00897D52" w:rsidP="00EA7398">
      <w:pPr>
        <w:widowControl w:val="0"/>
        <w:spacing w:line="360" w:lineRule="auto"/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>Nome</w:t>
      </w:r>
      <w:r>
        <w:rPr>
          <w:rFonts w:ascii="Arial" w:eastAsia="MS Mincho" w:hAnsi="Arial" w:cs="Arial"/>
          <w:sz w:val="24"/>
          <w:szCs w:val="24"/>
        </w:rPr>
        <w:t xml:space="preserve"> do Representante</w:t>
      </w:r>
      <w:r w:rsidRPr="00111757">
        <w:rPr>
          <w:rFonts w:ascii="Arial" w:eastAsia="MS Mincho" w:hAnsi="Arial" w:cs="Arial"/>
          <w:sz w:val="24"/>
          <w:szCs w:val="24"/>
        </w:rPr>
        <w:t>:</w:t>
      </w:r>
    </w:p>
    <w:p w:rsidR="00897D52" w:rsidRPr="00111757" w:rsidRDefault="00897D52" w:rsidP="00EA7398">
      <w:pPr>
        <w:widowControl w:val="0"/>
        <w:spacing w:line="360" w:lineRule="auto"/>
        <w:ind w:left="2" w:right="-81" w:hanging="2"/>
        <w:jc w:val="both"/>
        <w:rPr>
          <w:rFonts w:ascii="Arial" w:eastAsia="MS Mincho" w:hAnsi="Arial" w:cs="Arial"/>
          <w:sz w:val="24"/>
          <w:szCs w:val="24"/>
        </w:rPr>
      </w:pPr>
      <w:r w:rsidRPr="00111757">
        <w:rPr>
          <w:rFonts w:ascii="Arial" w:eastAsia="MS Mincho" w:hAnsi="Arial" w:cs="Arial"/>
          <w:sz w:val="24"/>
          <w:szCs w:val="24"/>
        </w:rPr>
        <w:t xml:space="preserve">RG </w:t>
      </w:r>
      <w:r>
        <w:rPr>
          <w:rFonts w:ascii="Arial" w:eastAsia="MS Mincho" w:hAnsi="Arial" w:cs="Arial"/>
          <w:sz w:val="24"/>
          <w:szCs w:val="24"/>
        </w:rPr>
        <w:t xml:space="preserve">do Representante </w:t>
      </w:r>
      <w:r w:rsidRPr="00111757">
        <w:rPr>
          <w:rFonts w:ascii="Arial" w:eastAsia="MS Mincho" w:hAnsi="Arial" w:cs="Arial"/>
          <w:sz w:val="24"/>
          <w:szCs w:val="24"/>
        </w:rPr>
        <w:t>nº:</w:t>
      </w:r>
    </w:p>
    <w:p w:rsidR="00897D52" w:rsidRPr="00D22529" w:rsidRDefault="00897D52" w:rsidP="00EA7398">
      <w:pPr>
        <w:pStyle w:val="Ttulo1"/>
        <w:keepNext w:val="0"/>
        <w:keepLines/>
        <w:rPr>
          <w:rFonts w:ascii="Arial" w:hAnsi="Arial" w:cs="Arial"/>
          <w:sz w:val="24"/>
          <w:szCs w:val="24"/>
        </w:rPr>
      </w:pPr>
      <w:r w:rsidRPr="00111757">
        <w:rPr>
          <w:rFonts w:cs="Arial"/>
          <w:szCs w:val="24"/>
        </w:rPr>
        <w:br w:type="page"/>
      </w:r>
      <w:r w:rsidRPr="00D22529">
        <w:rPr>
          <w:rFonts w:ascii="Arial" w:hAnsi="Arial" w:cs="Arial"/>
          <w:sz w:val="24"/>
          <w:szCs w:val="24"/>
        </w:rPr>
        <w:lastRenderedPageBreak/>
        <w:t>ANEXO VI</w:t>
      </w:r>
    </w:p>
    <w:p w:rsidR="00897D52" w:rsidRPr="00EA7398" w:rsidRDefault="00897D52" w:rsidP="00EA7398">
      <w:pPr>
        <w:pStyle w:val="Default"/>
        <w:jc w:val="center"/>
        <w:rPr>
          <w:b/>
          <w:bCs/>
        </w:rPr>
      </w:pPr>
      <w:r w:rsidRPr="00EA7398">
        <w:rPr>
          <w:b/>
          <w:bCs/>
        </w:rPr>
        <w:t>DECLARAÇÃO DE MICROEMPRESA OU EMPRESA DE PEQUENO PORTE</w:t>
      </w:r>
    </w:p>
    <w:p w:rsidR="00897D52" w:rsidRPr="00EA7398" w:rsidRDefault="00897D52" w:rsidP="00EA7398">
      <w:pPr>
        <w:pStyle w:val="Default"/>
        <w:rPr>
          <w:b/>
          <w:bCs/>
        </w:rPr>
      </w:pPr>
    </w:p>
    <w:p w:rsidR="00897D52" w:rsidRPr="00EA7398" w:rsidRDefault="00897D52" w:rsidP="00EA7398">
      <w:pPr>
        <w:pStyle w:val="Default"/>
        <w:rPr>
          <w:b/>
          <w:bCs/>
        </w:rPr>
      </w:pPr>
    </w:p>
    <w:p w:rsidR="00897D52" w:rsidRPr="00EA7398" w:rsidRDefault="00897D52" w:rsidP="00EA7398">
      <w:pPr>
        <w:pStyle w:val="Default"/>
        <w:rPr>
          <w:b/>
          <w:bCs/>
        </w:rPr>
      </w:pPr>
    </w:p>
    <w:p w:rsidR="00897D52" w:rsidRPr="00EA7398" w:rsidRDefault="00897D52" w:rsidP="00EA7398">
      <w:pPr>
        <w:pStyle w:val="Default"/>
      </w:pPr>
    </w:p>
    <w:p w:rsidR="00897D52" w:rsidRPr="00EA7398" w:rsidRDefault="00897D52" w:rsidP="00EA7398">
      <w:pPr>
        <w:pStyle w:val="Default"/>
        <w:spacing w:line="360" w:lineRule="auto"/>
        <w:jc w:val="both"/>
      </w:pPr>
      <w:r w:rsidRPr="00EA7398">
        <w:rPr>
          <w:b/>
          <w:bCs/>
        </w:rPr>
        <w:t xml:space="preserve">                         DECLARO</w:t>
      </w:r>
      <w:r w:rsidRPr="00EA7398">
        <w:t xml:space="preserve">, sob as penas da lei, sem prejuízo das sanções e multas previstas no ato convocatório, que a empresa _________________________________________(denominação da pessoa jurídica), CNPJ nº ________________________é </w:t>
      </w:r>
      <w:r w:rsidRPr="00EA7398">
        <w:rPr>
          <w:b/>
          <w:bCs/>
        </w:rPr>
        <w:t xml:space="preserve">microempresa </w:t>
      </w:r>
      <w:r w:rsidRPr="00EA7398">
        <w:rPr>
          <w:bCs/>
        </w:rPr>
        <w:t>ou</w:t>
      </w:r>
      <w:r w:rsidRPr="00EA7398">
        <w:rPr>
          <w:b/>
          <w:bCs/>
        </w:rPr>
        <w:t xml:space="preserve"> empresa de pequeno porte</w:t>
      </w:r>
      <w:r w:rsidRPr="00EA7398">
        <w:t xml:space="preserve">, nos termos do enquadramento previsto nos incisos I e II e §§ 1º e 2º, bem como não possui qualquer dos impedimentos previstos nos §§ 4º e seguintes todos do artigo 3º da </w:t>
      </w:r>
      <w:r w:rsidRPr="00EA7398">
        <w:rPr>
          <w:b/>
          <w:bCs/>
        </w:rPr>
        <w:t>Lei Complementar nº 123, de 14 de dezembro de 2006</w:t>
      </w:r>
      <w:r w:rsidRPr="00EA7398">
        <w:t xml:space="preserve">, </w:t>
      </w:r>
      <w:r w:rsidRPr="00A967D4">
        <w:t>e alterações</w:t>
      </w:r>
      <w:r w:rsidRPr="00EA7398">
        <w:t xml:space="preserve">, cujos termos declaro conhecer na íntegra, </w:t>
      </w:r>
      <w:r w:rsidRPr="00EA7398">
        <w:rPr>
          <w:b/>
        </w:rPr>
        <w:t>estando apta</w:t>
      </w:r>
      <w:r w:rsidRPr="00EA7398">
        <w:t xml:space="preserve">, portanto, a </w:t>
      </w:r>
      <w:r w:rsidRPr="00125AE3">
        <w:t>exercer o direito de comprovar a regularidade fiscal e trabalhista somente para efeito</w:t>
      </w:r>
      <w:r w:rsidRPr="00EA7398">
        <w:t xml:space="preserve"> de assinatura de contrato, previsto nos artigos 42 e 43 da referida lei  complementar, no procedimento licitatório da </w:t>
      </w:r>
      <w:r w:rsidRPr="00DF13C1">
        <w:t>Concorrência</w:t>
      </w:r>
      <w:r w:rsidRPr="00EA7398">
        <w:t xml:space="preserve"> nº </w:t>
      </w:r>
      <w:r w:rsidR="00EF57EC" w:rsidRPr="00EF57EC">
        <w:t>01</w:t>
      </w:r>
      <w:r w:rsidRPr="003A3463">
        <w:t>/18</w:t>
      </w:r>
      <w:r w:rsidRPr="00EA7398">
        <w:t>, realizado pelo Tribunal de Contas do Estado de São Paulo.</w:t>
      </w:r>
    </w:p>
    <w:p w:rsidR="00897D52" w:rsidRPr="00EA7398" w:rsidRDefault="00897D52" w:rsidP="00EA7398">
      <w:pPr>
        <w:pStyle w:val="Default"/>
        <w:ind w:right="-426"/>
        <w:jc w:val="both"/>
      </w:pPr>
    </w:p>
    <w:p w:rsidR="00897D52" w:rsidRPr="00EA7398" w:rsidRDefault="00897D52" w:rsidP="00EA7398">
      <w:pPr>
        <w:pStyle w:val="Default"/>
        <w:jc w:val="center"/>
      </w:pPr>
      <w:r w:rsidRPr="00EA7398">
        <w:t xml:space="preserve">São Paulo, em ____ de ________________ </w:t>
      </w:r>
      <w:proofErr w:type="spellStart"/>
      <w:r w:rsidRPr="00EA7398">
        <w:t>de</w:t>
      </w:r>
      <w:proofErr w:type="spellEnd"/>
      <w:r w:rsidRPr="00EA7398">
        <w:t xml:space="preserve"> </w:t>
      </w:r>
      <w:r w:rsidRPr="00460C26">
        <w:t>2018</w:t>
      </w:r>
      <w:r w:rsidRPr="00EA7398">
        <w:t>.</w:t>
      </w:r>
    </w:p>
    <w:p w:rsidR="00897D52" w:rsidRPr="00EA7398" w:rsidRDefault="00897D52" w:rsidP="00EA7398">
      <w:pPr>
        <w:pStyle w:val="Default"/>
        <w:jc w:val="center"/>
      </w:pPr>
    </w:p>
    <w:p w:rsidR="00897D52" w:rsidRPr="00EA7398" w:rsidRDefault="00897D52" w:rsidP="00EA7398">
      <w:pPr>
        <w:pStyle w:val="Default"/>
        <w:jc w:val="center"/>
      </w:pPr>
    </w:p>
    <w:p w:rsidR="00897D52" w:rsidRPr="00EA7398" w:rsidRDefault="00897D52" w:rsidP="00EA7398">
      <w:pPr>
        <w:pStyle w:val="Default"/>
        <w:jc w:val="center"/>
      </w:pPr>
    </w:p>
    <w:p w:rsidR="00897D52" w:rsidRPr="00EA7398" w:rsidRDefault="00897D52" w:rsidP="00EA7398">
      <w:pPr>
        <w:pStyle w:val="Default"/>
        <w:jc w:val="center"/>
      </w:pPr>
    </w:p>
    <w:p w:rsidR="00897D52" w:rsidRPr="00EA7398" w:rsidRDefault="00897D52" w:rsidP="00EA7398">
      <w:pPr>
        <w:pStyle w:val="Default"/>
        <w:jc w:val="center"/>
      </w:pPr>
      <w:r w:rsidRPr="00EA7398">
        <w:t>_______________________________________</w:t>
      </w:r>
    </w:p>
    <w:p w:rsidR="00897D52" w:rsidRPr="00EA7398" w:rsidRDefault="00897D52" w:rsidP="00EA7398">
      <w:pPr>
        <w:pStyle w:val="Default"/>
        <w:jc w:val="center"/>
      </w:pPr>
      <w:r w:rsidRPr="00EA7398">
        <w:t>Assinatura do representante legal</w:t>
      </w:r>
    </w:p>
    <w:p w:rsidR="00897D52" w:rsidRPr="00EA7398" w:rsidRDefault="00897D52" w:rsidP="00EA7398">
      <w:pPr>
        <w:pStyle w:val="Default"/>
      </w:pPr>
    </w:p>
    <w:p w:rsidR="00897D52" w:rsidRPr="00EA7398" w:rsidRDefault="00897D52" w:rsidP="00EA7398">
      <w:pPr>
        <w:pStyle w:val="Default"/>
      </w:pPr>
      <w:r w:rsidRPr="00EA7398">
        <w:t xml:space="preserve">Nome do representante:_____________________________________ </w:t>
      </w:r>
    </w:p>
    <w:p w:rsidR="00897D52" w:rsidRPr="00EA7398" w:rsidRDefault="00897D52" w:rsidP="00EA7398">
      <w:pPr>
        <w:rPr>
          <w:rFonts w:ascii="Arial" w:hAnsi="Arial" w:cs="Arial"/>
          <w:sz w:val="24"/>
          <w:szCs w:val="24"/>
        </w:rPr>
      </w:pPr>
    </w:p>
    <w:p w:rsidR="00897D52" w:rsidRPr="00EA7398" w:rsidRDefault="00897D52" w:rsidP="00EA7398">
      <w:pPr>
        <w:rPr>
          <w:rFonts w:ascii="Arial" w:hAnsi="Arial" w:cs="Arial"/>
          <w:sz w:val="24"/>
          <w:szCs w:val="24"/>
        </w:rPr>
      </w:pPr>
      <w:r w:rsidRPr="00EA7398">
        <w:rPr>
          <w:rFonts w:ascii="Arial" w:hAnsi="Arial" w:cs="Arial"/>
          <w:sz w:val="24"/>
          <w:szCs w:val="24"/>
        </w:rPr>
        <w:t xml:space="preserve">RG do representante:_______________________________________ </w:t>
      </w:r>
    </w:p>
    <w:p w:rsidR="00897D52" w:rsidRPr="00125AE3" w:rsidRDefault="00897D52" w:rsidP="00EA7398">
      <w:pPr>
        <w:widowControl w:val="0"/>
        <w:ind w:left="142"/>
        <w:jc w:val="center"/>
        <w:rPr>
          <w:rFonts w:ascii="Arial" w:hAnsi="Arial" w:cs="Arial"/>
          <w:b/>
          <w:sz w:val="24"/>
        </w:rPr>
      </w:pPr>
      <w:r w:rsidRPr="00EA7398">
        <w:rPr>
          <w:rFonts w:ascii="Arial" w:hAnsi="Arial" w:cs="Arial"/>
          <w:sz w:val="24"/>
          <w:szCs w:val="24"/>
        </w:rPr>
        <w:br w:type="page"/>
      </w:r>
      <w:r w:rsidRPr="00125AE3">
        <w:rPr>
          <w:rFonts w:ascii="Arial" w:hAnsi="Arial" w:cs="Arial"/>
          <w:b/>
          <w:sz w:val="24"/>
        </w:rPr>
        <w:lastRenderedPageBreak/>
        <w:t>ANEXO VII</w:t>
      </w:r>
    </w:p>
    <w:p w:rsidR="00897D52" w:rsidRPr="00125AE3" w:rsidRDefault="00897D52" w:rsidP="00624785">
      <w:pPr>
        <w:widowControl w:val="0"/>
        <w:ind w:left="142"/>
        <w:jc w:val="center"/>
        <w:rPr>
          <w:rFonts w:ascii="Arial" w:hAnsi="Arial" w:cs="Arial"/>
          <w:b/>
          <w:sz w:val="24"/>
        </w:rPr>
      </w:pPr>
      <w:r w:rsidRPr="00125AE3">
        <w:rPr>
          <w:rFonts w:ascii="Arial" w:hAnsi="Arial" w:cs="Arial"/>
          <w:b/>
          <w:sz w:val="24"/>
        </w:rPr>
        <w:t>MODELO ARQUIVO DECLARAÇÕES</w:t>
      </w:r>
    </w:p>
    <w:p w:rsidR="00897D52" w:rsidRPr="00624785" w:rsidRDefault="00897D52" w:rsidP="00624785">
      <w:pPr>
        <w:widowControl w:val="0"/>
        <w:ind w:left="142"/>
        <w:jc w:val="center"/>
        <w:rPr>
          <w:rFonts w:ascii="Arial" w:hAnsi="Arial" w:cs="Arial"/>
          <w:b/>
          <w:sz w:val="24"/>
        </w:rPr>
      </w:pPr>
      <w:r w:rsidRPr="00125AE3">
        <w:rPr>
          <w:rFonts w:ascii="Arial" w:hAnsi="Arial" w:cs="Arial"/>
          <w:b/>
          <w:sz w:val="24"/>
        </w:rPr>
        <w:t>(FASE HABILITAÇÃO)</w:t>
      </w:r>
    </w:p>
    <w:p w:rsidR="00897D52" w:rsidRPr="00624785" w:rsidRDefault="00897D52" w:rsidP="00BB0C5C">
      <w:pPr>
        <w:widowControl w:val="0"/>
        <w:ind w:left="142"/>
        <w:jc w:val="center"/>
        <w:rPr>
          <w:rFonts w:ascii="Arial" w:hAnsi="Arial" w:cs="Arial"/>
          <w:b/>
          <w:sz w:val="24"/>
        </w:rPr>
      </w:pPr>
    </w:p>
    <w:p w:rsidR="00897D52" w:rsidRPr="00D829A3" w:rsidRDefault="00897D52" w:rsidP="00BB0C5C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897D52" w:rsidRPr="00CF6025" w:rsidRDefault="00897D52" w:rsidP="00CF6025">
      <w:pPr>
        <w:spacing w:line="360" w:lineRule="auto"/>
        <w:jc w:val="both"/>
        <w:rPr>
          <w:rFonts w:ascii="Arial" w:eastAsia="MS Mincho" w:hAnsi="Arial" w:cs="Arial"/>
          <w:color w:val="000000"/>
          <w:sz w:val="24"/>
          <w:szCs w:val="24"/>
        </w:rPr>
      </w:pPr>
      <w:r w:rsidRPr="00CF6025">
        <w:rPr>
          <w:rFonts w:ascii="Arial" w:eastAsia="MS Mincho" w:hAnsi="Arial" w:cs="Arial"/>
          <w:color w:val="000000"/>
          <w:sz w:val="24"/>
          <w:szCs w:val="24"/>
        </w:rPr>
        <w:t>Eu ___________________ (nome completo), representante legal da empresa __________________________ (denominação da pessoa jurídica), participante d</w:t>
      </w:r>
      <w:r>
        <w:rPr>
          <w:rFonts w:ascii="Arial" w:eastAsia="MS Mincho" w:hAnsi="Arial" w:cs="Arial"/>
          <w:color w:val="000000"/>
          <w:sz w:val="24"/>
          <w:szCs w:val="24"/>
        </w:rPr>
        <w:t>a</w:t>
      </w:r>
      <w:r w:rsidRPr="00CF6025">
        <w:rPr>
          <w:rFonts w:ascii="Arial" w:eastAsia="MS Mincho" w:hAnsi="Arial" w:cs="Arial"/>
          <w:color w:val="000000"/>
          <w:sz w:val="24"/>
          <w:szCs w:val="24"/>
        </w:rPr>
        <w:t xml:space="preserve"> </w:t>
      </w:r>
      <w:r w:rsidRPr="00DF13C1">
        <w:rPr>
          <w:rFonts w:ascii="Arial" w:eastAsia="MS Mincho" w:hAnsi="Arial" w:cs="Arial"/>
          <w:color w:val="000000"/>
          <w:sz w:val="24"/>
          <w:szCs w:val="24"/>
        </w:rPr>
        <w:t>Concorrência</w:t>
      </w:r>
      <w:r w:rsidRPr="00CF6025">
        <w:rPr>
          <w:rFonts w:ascii="Arial" w:eastAsia="MS Mincho" w:hAnsi="Arial" w:cs="Arial"/>
          <w:color w:val="000000"/>
          <w:sz w:val="24"/>
          <w:szCs w:val="24"/>
        </w:rPr>
        <w:t xml:space="preserve"> nº </w:t>
      </w:r>
      <w:r w:rsidR="00EF57EC" w:rsidRPr="00EF57EC">
        <w:rPr>
          <w:rFonts w:ascii="Arial" w:eastAsia="MS Mincho" w:hAnsi="Arial" w:cs="Arial"/>
          <w:color w:val="000000"/>
          <w:sz w:val="24"/>
          <w:szCs w:val="24"/>
        </w:rPr>
        <w:t>01</w:t>
      </w:r>
      <w:r w:rsidRPr="003A3463">
        <w:rPr>
          <w:rFonts w:ascii="Arial" w:eastAsia="MS Mincho" w:hAnsi="Arial" w:cs="Arial"/>
          <w:color w:val="000000"/>
          <w:sz w:val="24"/>
          <w:szCs w:val="24"/>
        </w:rPr>
        <w:t>/18</w:t>
      </w:r>
      <w:r w:rsidRPr="00CF6025">
        <w:rPr>
          <w:rFonts w:ascii="Arial" w:eastAsia="MS Mincho" w:hAnsi="Arial" w:cs="Arial"/>
          <w:color w:val="000000"/>
          <w:sz w:val="24"/>
          <w:szCs w:val="24"/>
        </w:rPr>
        <w:t xml:space="preserve">, do Tribunal de Contas do Estado de São Paulo, </w:t>
      </w:r>
      <w:r w:rsidRPr="00CF6025">
        <w:rPr>
          <w:rFonts w:ascii="Arial" w:eastAsia="MS Mincho" w:hAnsi="Arial" w:cs="Arial"/>
          <w:b/>
          <w:color w:val="000000"/>
          <w:sz w:val="24"/>
          <w:szCs w:val="24"/>
        </w:rPr>
        <w:t>DECLARO</w:t>
      </w:r>
      <w:r w:rsidRPr="00CF6025">
        <w:rPr>
          <w:rFonts w:ascii="Arial" w:eastAsia="MS Mincho" w:hAnsi="Arial" w:cs="Arial"/>
          <w:color w:val="000000"/>
          <w:sz w:val="24"/>
          <w:szCs w:val="24"/>
        </w:rPr>
        <w:t xml:space="preserve"> sob as penas da lei:</w:t>
      </w:r>
    </w:p>
    <w:p w:rsidR="00897D52" w:rsidRPr="00CF6025" w:rsidRDefault="00897D52" w:rsidP="00CF6025">
      <w:pPr>
        <w:keepLines/>
        <w:spacing w:before="12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CF6025">
        <w:rPr>
          <w:rFonts w:ascii="Arial" w:hAnsi="Arial" w:cs="Arial"/>
          <w:b/>
          <w:bCs/>
          <w:color w:val="000000"/>
          <w:sz w:val="24"/>
          <w:szCs w:val="24"/>
        </w:rPr>
        <w:t>a)</w:t>
      </w:r>
      <w:r w:rsidRPr="00CF6025">
        <w:rPr>
          <w:rFonts w:ascii="Arial" w:hAnsi="Arial" w:cs="Arial"/>
          <w:bCs/>
          <w:color w:val="000000"/>
          <w:sz w:val="24"/>
          <w:szCs w:val="24"/>
        </w:rPr>
        <w:t xml:space="preserve"> Nos termos do </w:t>
      </w:r>
      <w:r w:rsidRPr="00C95073">
        <w:rPr>
          <w:rFonts w:ascii="Arial" w:hAnsi="Arial" w:cs="Arial"/>
          <w:b/>
          <w:bCs/>
          <w:color w:val="000000"/>
          <w:sz w:val="24"/>
          <w:szCs w:val="24"/>
        </w:rPr>
        <w:t>inciso V do artigo 27 da Lei Federal nº 8.666, de 21 de junho de 1993</w:t>
      </w:r>
      <w:r w:rsidRPr="00CF6025">
        <w:rPr>
          <w:rFonts w:ascii="Arial" w:hAnsi="Arial" w:cs="Arial"/>
          <w:bCs/>
          <w:color w:val="000000"/>
          <w:sz w:val="24"/>
          <w:szCs w:val="24"/>
        </w:rPr>
        <w:t xml:space="preserve"> e alterações, que a empresa encontra-se em </w:t>
      </w:r>
      <w:r w:rsidRPr="00C95073">
        <w:rPr>
          <w:rFonts w:ascii="Arial" w:hAnsi="Arial" w:cs="Arial"/>
          <w:b/>
          <w:bCs/>
          <w:color w:val="000000"/>
          <w:sz w:val="24"/>
          <w:szCs w:val="24"/>
        </w:rPr>
        <w:t>situação regular perante o Ministério do Trabalho</w:t>
      </w:r>
      <w:r w:rsidRPr="00CF6025">
        <w:rPr>
          <w:rFonts w:ascii="Arial" w:hAnsi="Arial" w:cs="Arial"/>
          <w:bCs/>
          <w:color w:val="000000"/>
          <w:sz w:val="24"/>
          <w:szCs w:val="24"/>
        </w:rPr>
        <w:t xml:space="preserve">, no que se refere à observância do disposto no </w:t>
      </w:r>
      <w:r w:rsidRPr="00C95073">
        <w:rPr>
          <w:rFonts w:ascii="Arial" w:hAnsi="Arial" w:cs="Arial"/>
          <w:b/>
          <w:bCs/>
          <w:color w:val="000000"/>
          <w:sz w:val="24"/>
          <w:szCs w:val="24"/>
        </w:rPr>
        <w:t>inciso XXXIII do artigo 7º da Constituição Federal</w:t>
      </w:r>
      <w:r w:rsidRPr="00CF6025">
        <w:rPr>
          <w:rFonts w:ascii="Arial" w:hAnsi="Arial" w:cs="Arial"/>
          <w:bCs/>
          <w:color w:val="000000"/>
          <w:sz w:val="24"/>
          <w:szCs w:val="24"/>
        </w:rPr>
        <w:t xml:space="preserve">; </w:t>
      </w:r>
    </w:p>
    <w:p w:rsidR="00897D52" w:rsidRPr="00CF6025" w:rsidRDefault="00897D52" w:rsidP="00E90935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4"/>
          <w:szCs w:val="24"/>
        </w:rPr>
      </w:pPr>
      <w:r w:rsidRPr="00CF6025">
        <w:rPr>
          <w:rFonts w:ascii="Arial" w:hAnsi="Arial" w:cs="Arial"/>
          <w:b/>
          <w:sz w:val="24"/>
          <w:szCs w:val="24"/>
        </w:rPr>
        <w:t xml:space="preserve">b) </w:t>
      </w:r>
      <w:r w:rsidRPr="00CF6025">
        <w:rPr>
          <w:rFonts w:ascii="Arial" w:hAnsi="Arial" w:cs="Arial"/>
          <w:sz w:val="24"/>
          <w:szCs w:val="24"/>
        </w:rPr>
        <w:t xml:space="preserve">Que a empresa atende as </w:t>
      </w:r>
      <w:r w:rsidRPr="00360740">
        <w:rPr>
          <w:rFonts w:ascii="Arial" w:hAnsi="Arial" w:cs="Arial"/>
          <w:b/>
          <w:sz w:val="24"/>
          <w:szCs w:val="24"/>
        </w:rPr>
        <w:t>normas relativas à saúde e segurança no Trabalho</w:t>
      </w:r>
      <w:r w:rsidRPr="00CF6025">
        <w:rPr>
          <w:rFonts w:ascii="Arial" w:hAnsi="Arial" w:cs="Arial"/>
          <w:sz w:val="24"/>
          <w:szCs w:val="24"/>
        </w:rPr>
        <w:t>, para os fins estabelecidos pelo parágrafo único do artigo 117 da Constituição do Estado de São Paulo;</w:t>
      </w:r>
    </w:p>
    <w:p w:rsidR="00897D52" w:rsidRPr="00CF6025" w:rsidRDefault="00897D52" w:rsidP="00E90935">
      <w:pPr>
        <w:widowControl w:val="0"/>
        <w:tabs>
          <w:tab w:val="left" w:pos="993"/>
        </w:tabs>
        <w:spacing w:before="240" w:after="120"/>
        <w:jc w:val="both"/>
        <w:rPr>
          <w:rFonts w:ascii="Arial" w:hAnsi="Arial" w:cs="Arial"/>
          <w:sz w:val="24"/>
          <w:szCs w:val="24"/>
        </w:rPr>
      </w:pPr>
      <w:r w:rsidRPr="00CF6025">
        <w:rPr>
          <w:rFonts w:ascii="Arial" w:hAnsi="Arial" w:cs="Arial"/>
          <w:b/>
          <w:sz w:val="24"/>
          <w:szCs w:val="24"/>
        </w:rPr>
        <w:t>c)</w:t>
      </w:r>
      <w:r w:rsidRPr="00CF6025">
        <w:rPr>
          <w:rFonts w:ascii="Arial" w:hAnsi="Arial" w:cs="Arial"/>
          <w:sz w:val="24"/>
          <w:szCs w:val="24"/>
        </w:rPr>
        <w:t xml:space="preserve"> Estar ciente de que registro(s) no </w:t>
      </w:r>
      <w:r w:rsidRPr="00CF6025">
        <w:rPr>
          <w:rFonts w:ascii="Arial" w:hAnsi="Arial" w:cs="Arial"/>
          <w:b/>
          <w:sz w:val="24"/>
          <w:szCs w:val="24"/>
        </w:rPr>
        <w:t>CADIN ESTADUAL</w:t>
      </w:r>
      <w:r w:rsidRPr="00CF6025">
        <w:rPr>
          <w:rFonts w:ascii="Arial" w:hAnsi="Arial" w:cs="Arial"/>
          <w:sz w:val="24"/>
          <w:szCs w:val="24"/>
        </w:rPr>
        <w:t xml:space="preserve"> (Lei Estadual nº 12.799/08), </w:t>
      </w:r>
      <w:r w:rsidRPr="00CF6025">
        <w:rPr>
          <w:rFonts w:ascii="Arial" w:hAnsi="Arial" w:cs="Arial"/>
          <w:b/>
          <w:sz w:val="24"/>
          <w:szCs w:val="24"/>
        </w:rPr>
        <w:t>impede(m) a contratação</w:t>
      </w:r>
      <w:r w:rsidRPr="00CF6025">
        <w:rPr>
          <w:rFonts w:ascii="Arial" w:hAnsi="Arial" w:cs="Arial"/>
          <w:sz w:val="24"/>
          <w:szCs w:val="24"/>
        </w:rPr>
        <w:t xml:space="preserve"> com este Tribunal de Contas; </w:t>
      </w:r>
    </w:p>
    <w:p w:rsidR="00897D52" w:rsidRPr="00CF6025" w:rsidRDefault="00897D52" w:rsidP="00E90935">
      <w:pPr>
        <w:pStyle w:val="Default"/>
        <w:spacing w:before="240"/>
        <w:jc w:val="both"/>
      </w:pPr>
      <w:r>
        <w:rPr>
          <w:b/>
        </w:rPr>
        <w:t>d</w:t>
      </w:r>
      <w:r w:rsidRPr="00CF6025">
        <w:rPr>
          <w:b/>
        </w:rPr>
        <w:t>) Para o caso de empresas em recuperação judicial</w:t>
      </w:r>
      <w:r w:rsidRPr="00CF6025">
        <w:t>:</w:t>
      </w:r>
      <w:r w:rsidRPr="00CF6025">
        <w:rPr>
          <w:b/>
        </w:rPr>
        <w:t xml:space="preserve"> </w:t>
      </w:r>
      <w:r w:rsidRPr="00CF6025">
        <w:t>estar ciente de que no momento da assinatura do contrato deverei apresentar cópia do ato de nomeação do administrador judicial ou se o administrador for pessoa jurídica, o nome do profissional responsável pela condução do processo</w:t>
      </w:r>
      <w:r w:rsidRPr="00CF6025">
        <w:rPr>
          <w:b/>
        </w:rPr>
        <w:t xml:space="preserve"> e</w:t>
      </w:r>
      <w:r w:rsidRPr="00CF6025">
        <w:t>,</w:t>
      </w:r>
      <w:r w:rsidRPr="00CF6025">
        <w:rPr>
          <w:b/>
        </w:rPr>
        <w:t xml:space="preserve"> ainda</w:t>
      </w:r>
      <w:r w:rsidRPr="00CF6025">
        <w:t>,</w:t>
      </w:r>
      <w:r w:rsidRPr="00CF6025">
        <w:rPr>
          <w:b/>
        </w:rPr>
        <w:t xml:space="preserve"> </w:t>
      </w:r>
      <w:r w:rsidRPr="00CF6025">
        <w:t>declaração, relatório ou documento equivalente do juízo ou do administrador, de que o plano de recuperação judicial está sendo cumprido;</w:t>
      </w:r>
    </w:p>
    <w:p w:rsidR="00897D52" w:rsidRPr="00CF6025" w:rsidRDefault="00897D52" w:rsidP="00E90935">
      <w:pPr>
        <w:pStyle w:val="Default"/>
        <w:spacing w:before="240"/>
        <w:jc w:val="both"/>
      </w:pPr>
      <w:r>
        <w:rPr>
          <w:b/>
        </w:rPr>
        <w:t>e</w:t>
      </w:r>
      <w:r w:rsidRPr="00CF6025">
        <w:rPr>
          <w:b/>
        </w:rPr>
        <w:t>) Para o caso de empresas em recuperação extrajudicial</w:t>
      </w:r>
      <w:r w:rsidRPr="00CF6025">
        <w:t>:</w:t>
      </w:r>
      <w:r w:rsidRPr="00CF6025">
        <w:rPr>
          <w:b/>
        </w:rPr>
        <w:t xml:space="preserve"> </w:t>
      </w:r>
      <w:r w:rsidRPr="00CF6025">
        <w:t>estar ciente de que no momento da assinatura do contrato deverei apresentar comprovação documental de que as obrigações do plano de recuperação extrajudicial estão sendo cumpridas.</w:t>
      </w:r>
    </w:p>
    <w:p w:rsidR="00897D52" w:rsidRPr="00CF6025" w:rsidRDefault="00897D52" w:rsidP="00E90935">
      <w:pPr>
        <w:keepLines/>
        <w:spacing w:before="240"/>
        <w:jc w:val="both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b/>
          <w:sz w:val="24"/>
          <w:szCs w:val="24"/>
        </w:rPr>
        <w:t>f</w:t>
      </w:r>
      <w:r w:rsidRPr="00CF6025">
        <w:rPr>
          <w:rFonts w:ascii="Arial" w:hAnsi="Arial" w:cs="Arial"/>
          <w:b/>
          <w:sz w:val="24"/>
          <w:szCs w:val="24"/>
        </w:rPr>
        <w:t>)</w:t>
      </w:r>
      <w:r w:rsidRPr="00CF6025">
        <w:rPr>
          <w:rFonts w:ascii="Arial" w:hAnsi="Arial" w:cs="Arial"/>
          <w:sz w:val="24"/>
          <w:szCs w:val="24"/>
        </w:rPr>
        <w:t xml:space="preserve"> </w:t>
      </w:r>
      <w:r w:rsidRPr="00DC1C32">
        <w:rPr>
          <w:rFonts w:ascii="Arial" w:hAnsi="Arial" w:cs="Arial"/>
          <w:b/>
          <w:sz w:val="24"/>
          <w:szCs w:val="24"/>
        </w:rPr>
        <w:t>Para microempresas ou empresas de pequeno porte:</w:t>
      </w:r>
      <w:r w:rsidRPr="00DC1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</w:t>
      </w:r>
      <w:r w:rsidRPr="00DC1C32">
        <w:rPr>
          <w:rFonts w:ascii="Arial" w:hAnsi="Arial" w:cs="Arial"/>
          <w:sz w:val="24"/>
          <w:szCs w:val="24"/>
        </w:rPr>
        <w:t xml:space="preserve">ue a empresa não possui qualquer dos impedimentos previstos nos §§ 4º e seguintes todos do artigo 3º da Lei Complementar nº 123, de 14 de dezembro de 2006, </w:t>
      </w:r>
      <w:r w:rsidRPr="00A967D4">
        <w:rPr>
          <w:rFonts w:ascii="Arial" w:hAnsi="Arial" w:cs="Arial"/>
          <w:sz w:val="24"/>
          <w:szCs w:val="24"/>
        </w:rPr>
        <w:t>e alterações</w:t>
      </w:r>
      <w:r w:rsidRPr="00DC1C32">
        <w:rPr>
          <w:rFonts w:ascii="Arial" w:hAnsi="Arial" w:cs="Arial"/>
          <w:sz w:val="24"/>
          <w:szCs w:val="24"/>
        </w:rPr>
        <w:t>, cujos termos conheço na íntegra.</w:t>
      </w:r>
    </w:p>
    <w:p w:rsidR="00897D52" w:rsidRPr="00CF6025" w:rsidRDefault="00897D52" w:rsidP="00CF6025">
      <w:pPr>
        <w:pStyle w:val="Default"/>
        <w:jc w:val="both"/>
      </w:pPr>
    </w:p>
    <w:p w:rsidR="00897D52" w:rsidRPr="00CF6025" w:rsidRDefault="00897D52" w:rsidP="00CF6025">
      <w:pPr>
        <w:widowControl w:val="0"/>
        <w:spacing w:before="120"/>
        <w:jc w:val="center"/>
        <w:rPr>
          <w:rFonts w:ascii="Arial" w:eastAsia="MS Mincho" w:hAnsi="Arial" w:cs="Arial"/>
          <w:sz w:val="24"/>
          <w:szCs w:val="24"/>
        </w:rPr>
      </w:pPr>
      <w:r w:rsidRPr="00CF6025">
        <w:rPr>
          <w:rFonts w:ascii="Arial" w:eastAsia="MS Mincho" w:hAnsi="Arial" w:cs="Arial"/>
          <w:sz w:val="24"/>
          <w:szCs w:val="24"/>
        </w:rPr>
        <w:t xml:space="preserve">   São Paulo, em ____ de ________________ </w:t>
      </w:r>
      <w:proofErr w:type="spellStart"/>
      <w:r w:rsidRPr="00CF6025">
        <w:rPr>
          <w:rFonts w:ascii="Arial" w:eastAsia="MS Mincho" w:hAnsi="Arial" w:cs="Arial"/>
          <w:sz w:val="24"/>
          <w:szCs w:val="24"/>
        </w:rPr>
        <w:t>de</w:t>
      </w:r>
      <w:proofErr w:type="spellEnd"/>
      <w:r w:rsidRPr="00CF6025">
        <w:rPr>
          <w:rFonts w:ascii="Arial" w:eastAsia="MS Mincho" w:hAnsi="Arial" w:cs="Arial"/>
          <w:sz w:val="24"/>
          <w:szCs w:val="24"/>
        </w:rPr>
        <w:t xml:space="preserve"> </w:t>
      </w:r>
      <w:r w:rsidRPr="00460C26">
        <w:rPr>
          <w:rFonts w:ascii="Arial" w:eastAsia="MS Mincho" w:hAnsi="Arial" w:cs="Arial"/>
          <w:sz w:val="24"/>
          <w:szCs w:val="24"/>
        </w:rPr>
        <w:t>2018</w:t>
      </w:r>
      <w:r w:rsidRPr="00CF6025">
        <w:rPr>
          <w:rFonts w:ascii="Arial" w:eastAsia="MS Mincho" w:hAnsi="Arial" w:cs="Arial"/>
          <w:sz w:val="24"/>
          <w:szCs w:val="24"/>
        </w:rPr>
        <w:t>.</w:t>
      </w:r>
    </w:p>
    <w:p w:rsidR="00897D52" w:rsidRPr="00CF6025" w:rsidRDefault="00897D52" w:rsidP="00CF6025">
      <w:pPr>
        <w:spacing w:line="360" w:lineRule="auto"/>
        <w:ind w:right="-81"/>
        <w:jc w:val="both"/>
        <w:rPr>
          <w:rFonts w:ascii="Arial" w:eastAsia="MS Mincho" w:hAnsi="Arial" w:cs="Arial"/>
          <w:sz w:val="24"/>
          <w:szCs w:val="24"/>
        </w:rPr>
      </w:pPr>
    </w:p>
    <w:p w:rsidR="00897D52" w:rsidRPr="00CF6025" w:rsidRDefault="00897D52" w:rsidP="00CF6025">
      <w:pPr>
        <w:spacing w:line="360" w:lineRule="auto"/>
        <w:ind w:right="-81"/>
        <w:jc w:val="both"/>
        <w:rPr>
          <w:rFonts w:ascii="Arial" w:eastAsia="MS Mincho" w:hAnsi="Arial" w:cs="Arial"/>
          <w:sz w:val="24"/>
          <w:szCs w:val="24"/>
        </w:rPr>
      </w:pPr>
    </w:p>
    <w:p w:rsidR="00897D52" w:rsidRPr="00CF6025" w:rsidRDefault="00897D52" w:rsidP="00CF6025">
      <w:pPr>
        <w:spacing w:line="360" w:lineRule="auto"/>
        <w:ind w:right="-81"/>
        <w:jc w:val="both"/>
        <w:rPr>
          <w:rFonts w:ascii="Arial" w:eastAsia="MS Mincho" w:hAnsi="Arial" w:cs="Arial"/>
          <w:sz w:val="24"/>
          <w:szCs w:val="24"/>
        </w:rPr>
      </w:pPr>
      <w:r w:rsidRPr="00CF6025">
        <w:rPr>
          <w:rFonts w:ascii="Arial" w:eastAsia="MS Mincho" w:hAnsi="Arial" w:cs="Arial"/>
          <w:sz w:val="24"/>
          <w:szCs w:val="24"/>
        </w:rPr>
        <w:t xml:space="preserve">                              _______________________________________</w:t>
      </w:r>
    </w:p>
    <w:p w:rsidR="00897D52" w:rsidRPr="00CF6025" w:rsidRDefault="00897D52" w:rsidP="00CF6025">
      <w:pPr>
        <w:spacing w:line="360" w:lineRule="auto"/>
        <w:ind w:right="-81"/>
        <w:jc w:val="both"/>
        <w:rPr>
          <w:rFonts w:ascii="Arial" w:eastAsia="MS Mincho" w:hAnsi="Arial" w:cs="Arial"/>
          <w:sz w:val="24"/>
          <w:szCs w:val="24"/>
        </w:rPr>
      </w:pPr>
      <w:r w:rsidRPr="00CF6025">
        <w:rPr>
          <w:rFonts w:ascii="Arial" w:eastAsia="MS Mincho" w:hAnsi="Arial" w:cs="Arial"/>
          <w:sz w:val="24"/>
          <w:szCs w:val="24"/>
        </w:rPr>
        <w:t xml:space="preserve">                                    Nome e assinatura do representante legal</w:t>
      </w:r>
    </w:p>
    <w:p w:rsidR="00897D52" w:rsidRPr="00CC20AB" w:rsidRDefault="00897D52" w:rsidP="007A6176">
      <w:pPr>
        <w:spacing w:line="360" w:lineRule="auto"/>
        <w:ind w:right="-81"/>
        <w:jc w:val="both"/>
        <w:rPr>
          <w:rFonts w:ascii="Arial" w:hAnsi="Arial" w:cs="Arial"/>
          <w:lang w:eastAsia="pt-BR"/>
        </w:rPr>
      </w:pPr>
      <w:r w:rsidRPr="00CF6025">
        <w:rPr>
          <w:rFonts w:ascii="Arial" w:eastAsia="MS Mincho" w:hAnsi="Arial" w:cs="Arial"/>
          <w:sz w:val="24"/>
          <w:szCs w:val="24"/>
        </w:rPr>
        <w:t xml:space="preserve">                                    RG </w:t>
      </w:r>
      <w:proofErr w:type="gramStart"/>
      <w:r w:rsidRPr="00CF6025">
        <w:rPr>
          <w:rFonts w:ascii="Arial" w:eastAsia="MS Mincho" w:hAnsi="Arial" w:cs="Arial"/>
          <w:sz w:val="24"/>
          <w:szCs w:val="24"/>
        </w:rPr>
        <w:t>nº ...</w:t>
      </w:r>
      <w:proofErr w:type="gramEnd"/>
      <w:r w:rsidRPr="00CF6025">
        <w:rPr>
          <w:rFonts w:ascii="Arial" w:eastAsia="MS Mincho" w:hAnsi="Arial" w:cs="Arial"/>
          <w:sz w:val="24"/>
          <w:szCs w:val="24"/>
        </w:rPr>
        <w:t>................</w:t>
      </w:r>
    </w:p>
    <w:sectPr w:rsidR="00897D52" w:rsidRPr="00CC20AB" w:rsidSect="00F03F3E">
      <w:pgSz w:w="11907" w:h="16840" w:code="9"/>
      <w:pgMar w:top="1440" w:right="1134" w:bottom="624" w:left="1588" w:header="39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8FB" w:rsidRDefault="005618FB">
      <w:r>
        <w:separator/>
      </w:r>
    </w:p>
  </w:endnote>
  <w:endnote w:type="continuationSeparator" w:id="0">
    <w:p w:rsidR="005618FB" w:rsidRDefault="0056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FB" w:rsidRPr="006B5FAA" w:rsidRDefault="005618FB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DF13C1">
      <w:rPr>
        <w:rFonts w:ascii="Arial" w:hAnsi="Arial" w:cs="Arial"/>
        <w:sz w:val="18"/>
        <w:szCs w:val="18"/>
      </w:rPr>
      <w:t>Concorrência</w:t>
    </w:r>
    <w:r w:rsidRPr="00866B8E">
      <w:rPr>
        <w:rFonts w:ascii="Arial" w:hAnsi="Arial" w:cs="Arial"/>
        <w:sz w:val="18"/>
        <w:szCs w:val="18"/>
      </w:rPr>
      <w:t xml:space="preserve"> nº </w:t>
    </w:r>
    <w:r w:rsidRPr="00EF57EC">
      <w:rPr>
        <w:rFonts w:ascii="Arial" w:hAnsi="Arial" w:cs="Arial"/>
        <w:sz w:val="18"/>
        <w:szCs w:val="18"/>
      </w:rPr>
      <w:t>01</w:t>
    </w:r>
    <w:r w:rsidRPr="003A3463">
      <w:rPr>
        <w:rFonts w:ascii="Arial" w:hAnsi="Arial" w:cs="Arial"/>
        <w:sz w:val="18"/>
        <w:szCs w:val="18"/>
      </w:rPr>
      <w:t>/18</w:t>
    </w:r>
    <w:r>
      <w:rPr>
        <w:rFonts w:ascii="Arial" w:hAnsi="Arial" w:cs="Arial"/>
        <w:sz w:val="18"/>
        <w:szCs w:val="18"/>
      </w:rPr>
      <w:t xml:space="preserve"> </w:t>
    </w:r>
    <w:r w:rsidRPr="006B5FAA">
      <w:rPr>
        <w:rFonts w:ascii="Arial" w:hAnsi="Arial" w:cs="Arial"/>
        <w:sz w:val="18"/>
        <w:szCs w:val="18"/>
      </w:rPr>
      <w:t xml:space="preserve">- TC-A nº </w:t>
    </w:r>
    <w:r w:rsidRPr="00941B23">
      <w:rPr>
        <w:rFonts w:ascii="Arial" w:hAnsi="Arial" w:cs="Arial"/>
        <w:sz w:val="18"/>
        <w:szCs w:val="18"/>
      </w:rPr>
      <w:t>4.541</w:t>
    </w:r>
    <w:r w:rsidRPr="00F64336">
      <w:rPr>
        <w:rFonts w:ascii="Arial" w:hAnsi="Arial" w:cs="Arial"/>
        <w:sz w:val="18"/>
        <w:szCs w:val="18"/>
      </w:rPr>
      <w:t>/026/17</w:t>
    </w:r>
    <w:r w:rsidRPr="006B5FAA">
      <w:rPr>
        <w:rFonts w:ascii="Arial" w:hAnsi="Arial" w:cs="Arial"/>
        <w:sz w:val="18"/>
        <w:szCs w:val="18"/>
      </w:rPr>
      <w:t xml:space="preserve"> - </w:t>
    </w:r>
    <w:r>
      <w:rPr>
        <w:rFonts w:ascii="Arial" w:hAnsi="Arial" w:cs="Arial"/>
        <w:sz w:val="18"/>
        <w:szCs w:val="18"/>
      </w:rPr>
      <w:t>Anexos</w:t>
    </w:r>
  </w:p>
  <w:p w:rsidR="005618FB" w:rsidRDefault="005618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8FB" w:rsidRDefault="005618FB">
      <w:r>
        <w:separator/>
      </w:r>
    </w:p>
  </w:footnote>
  <w:footnote w:type="continuationSeparator" w:id="0">
    <w:p w:rsidR="005618FB" w:rsidRDefault="00561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3C47"/>
    <w:multiLevelType w:val="hybridMultilevel"/>
    <w:tmpl w:val="78F24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2562D"/>
    <w:multiLevelType w:val="hybridMultilevel"/>
    <w:tmpl w:val="29C4AE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8006A6"/>
    <w:multiLevelType w:val="hybridMultilevel"/>
    <w:tmpl w:val="70ECA06E"/>
    <w:lvl w:ilvl="0" w:tplc="17B4C7D6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0B4C0405"/>
    <w:multiLevelType w:val="hybridMultilevel"/>
    <w:tmpl w:val="5F0248CA"/>
    <w:lvl w:ilvl="0" w:tplc="B562E5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8A3FAC"/>
    <w:multiLevelType w:val="hybridMultilevel"/>
    <w:tmpl w:val="3C620F8C"/>
    <w:lvl w:ilvl="0" w:tplc="C7769C0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3D57E3E"/>
    <w:multiLevelType w:val="hybridMultilevel"/>
    <w:tmpl w:val="B9FEBB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E6904"/>
    <w:multiLevelType w:val="hybridMultilevel"/>
    <w:tmpl w:val="DEE45D06"/>
    <w:lvl w:ilvl="0" w:tplc="3BFA6FF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5C75C2"/>
    <w:multiLevelType w:val="multilevel"/>
    <w:tmpl w:val="FF144DB2"/>
    <w:lvl w:ilvl="0">
      <w:start w:val="1"/>
      <w:numFmt w:val="decimal"/>
      <w:pStyle w:val="Enivelx"/>
      <w:lvlText w:val="%1-"/>
      <w:lvlJc w:val="left"/>
      <w:pPr>
        <w:tabs>
          <w:tab w:val="num" w:pos="567"/>
        </w:tabs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</w:rPr>
    </w:lvl>
    <w:lvl w:ilvl="1">
      <w:start w:val="1"/>
      <w:numFmt w:val="decimal"/>
      <w:pStyle w:val="Enivelxx"/>
      <w:lvlText w:val="%1.%2-"/>
      <w:lvlJc w:val="left"/>
      <w:pPr>
        <w:tabs>
          <w:tab w:val="num" w:pos="992"/>
        </w:tabs>
        <w:ind w:firstLine="425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Envelxxx"/>
      <w:lvlText w:val="%1.%2.%3-"/>
      <w:lvlJc w:val="left"/>
      <w:pPr>
        <w:tabs>
          <w:tab w:val="num" w:pos="2267"/>
        </w:tabs>
        <w:ind w:left="708" w:firstLine="851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709" w:firstLine="1276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Enivelxxxax"/>
      <w:lvlText w:val="%4.%5)"/>
      <w:lvlJc w:val="left"/>
      <w:pPr>
        <w:tabs>
          <w:tab w:val="num" w:pos="2268"/>
        </w:tabs>
        <w:ind w:firstLine="1701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601"/>
        </w:tabs>
        <w:ind w:left="409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1"/>
        </w:tabs>
        <w:ind w:left="460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81"/>
        </w:tabs>
        <w:ind w:left="510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01"/>
        </w:tabs>
        <w:ind w:left="5681" w:hanging="1440"/>
      </w:pPr>
      <w:rPr>
        <w:rFonts w:cs="Times New Roman" w:hint="default"/>
      </w:rPr>
    </w:lvl>
  </w:abstractNum>
  <w:abstractNum w:abstractNumId="8">
    <w:nsid w:val="1909121A"/>
    <w:multiLevelType w:val="hybridMultilevel"/>
    <w:tmpl w:val="6BDE9622"/>
    <w:lvl w:ilvl="0" w:tplc="354ACA54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>
    <w:nsid w:val="23287623"/>
    <w:multiLevelType w:val="hybridMultilevel"/>
    <w:tmpl w:val="C4FECE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1704A0"/>
    <w:multiLevelType w:val="multilevel"/>
    <w:tmpl w:val="5B16F806"/>
    <w:lvl w:ilvl="0">
      <w:start w:val="1"/>
      <w:numFmt w:val="decimal"/>
      <w:lvlText w:val="%1."/>
      <w:lvlJc w:val="left"/>
      <w:rPr>
        <w:rFonts w:ascii="Arial" w:hAnsi="Arial" w:cs="Times New Roman" w:hint="default"/>
        <w:color w:val="auto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decimal"/>
      <w:lvlText w:val="%1.%2.%3"/>
      <w:lvlJc w:val="left"/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none"/>
      <w:lvlRestart w:val="0"/>
      <w:lvlText w:val=""/>
      <w:lvlJc w:val="left"/>
      <w:rPr>
        <w:rFonts w:cs="Times New Roman" w:hint="default"/>
      </w:rPr>
    </w:lvl>
    <w:lvl w:ilvl="5">
      <w:start w:val="1"/>
      <w:numFmt w:val="none"/>
      <w:lvlRestart w:val="0"/>
      <w:lvlText w:val=""/>
      <w:lvlJc w:val="left"/>
      <w:rPr>
        <w:rFonts w:cs="Times New Roman" w:hint="default"/>
      </w:rPr>
    </w:lvl>
    <w:lvl w:ilvl="6">
      <w:start w:val="1"/>
      <w:numFmt w:val="none"/>
      <w:lvlRestart w:val="0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rPr>
        <w:rFonts w:cs="Times New Roman" w:hint="default"/>
      </w:rPr>
    </w:lvl>
  </w:abstractNum>
  <w:abstractNum w:abstractNumId="11">
    <w:nsid w:val="2AF65823"/>
    <w:multiLevelType w:val="hybridMultilevel"/>
    <w:tmpl w:val="E46212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405CD8"/>
    <w:multiLevelType w:val="hybridMultilevel"/>
    <w:tmpl w:val="35C080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E442E3"/>
    <w:multiLevelType w:val="hybridMultilevel"/>
    <w:tmpl w:val="571C4E5A"/>
    <w:lvl w:ilvl="0" w:tplc="5C1C37E6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>
    <w:nsid w:val="3DB9347B"/>
    <w:multiLevelType w:val="hybridMultilevel"/>
    <w:tmpl w:val="36B08D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FC415C"/>
    <w:multiLevelType w:val="hybridMultilevel"/>
    <w:tmpl w:val="55F28A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7B793F"/>
    <w:multiLevelType w:val="hybridMultilevel"/>
    <w:tmpl w:val="4CBA02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B63755"/>
    <w:multiLevelType w:val="hybridMultilevel"/>
    <w:tmpl w:val="D646DA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FB65B7"/>
    <w:multiLevelType w:val="hybridMultilevel"/>
    <w:tmpl w:val="0756EC2A"/>
    <w:lvl w:ilvl="0" w:tplc="BACA579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B120DDF"/>
    <w:multiLevelType w:val="hybridMultilevel"/>
    <w:tmpl w:val="CD000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9E4FE9"/>
    <w:multiLevelType w:val="hybridMultilevel"/>
    <w:tmpl w:val="B4C2EA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4B4494"/>
    <w:multiLevelType w:val="hybridMultilevel"/>
    <w:tmpl w:val="4B7E73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1B10C5"/>
    <w:multiLevelType w:val="multilevel"/>
    <w:tmpl w:val="232CDA34"/>
    <w:lvl w:ilvl="0">
      <w:start w:val="1"/>
      <w:numFmt w:val="decimal"/>
      <w:pStyle w:val="edital-titulo"/>
      <w:lvlText w:val="%1."/>
      <w:lvlJc w:val="left"/>
      <w:pPr>
        <w:ind w:left="284"/>
      </w:pPr>
      <w:rPr>
        <w:rFonts w:cs="Times New Roman" w:hint="default"/>
        <w:b/>
      </w:rPr>
    </w:lvl>
    <w:lvl w:ilvl="1">
      <w:start w:val="1"/>
      <w:numFmt w:val="decimal"/>
      <w:pStyle w:val="edital-definicao"/>
      <w:lvlText w:val="%1.%2."/>
      <w:lvlJc w:val="left"/>
      <w:pPr>
        <w:tabs>
          <w:tab w:val="num" w:pos="1985"/>
        </w:tabs>
        <w:ind w:left="1701" w:hanging="283"/>
      </w:pPr>
      <w:rPr>
        <w:rFonts w:ascii="Calibri" w:hAnsi="Calibri" w:cs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277" w:hanging="284"/>
      </w:pPr>
      <w:rPr>
        <w:rFonts w:ascii="Calibri" w:hAnsi="Calibri" w:cs="Calibri" w:hint="default"/>
        <w:b/>
        <w:i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277"/>
        </w:tabs>
        <w:ind w:left="1560" w:hanging="283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4.%5)"/>
      <w:lvlJc w:val="left"/>
      <w:pPr>
        <w:ind w:left="1844" w:hanging="284"/>
      </w:pPr>
      <w:rPr>
        <w:rFonts w:ascii="Arial" w:hAnsi="Arial" w:cs="Arial" w:hint="default"/>
        <w:b/>
        <w:caps w:val="0"/>
        <w:strike w:val="0"/>
        <w:dstrike w:val="0"/>
        <w:vanish w:val="0"/>
        <w:sz w:val="20"/>
        <w:szCs w:val="20"/>
        <w:vertAlign w:val="baseline"/>
      </w:rPr>
    </w:lvl>
    <w:lvl w:ilvl="5">
      <w:start w:val="1"/>
      <w:numFmt w:val="decimal"/>
      <w:lvlText w:val="%4.%5.%6)"/>
      <w:lvlJc w:val="left"/>
      <w:pPr>
        <w:ind w:left="2127" w:hanging="283"/>
      </w:pPr>
      <w:rPr>
        <w:rFonts w:cs="Times New Roman" w:hint="default"/>
      </w:rPr>
    </w:lvl>
    <w:lvl w:ilvl="6">
      <w:start w:val="1"/>
      <w:numFmt w:val="decimal"/>
      <w:lvlText w:val="%4.%5.%6.%7)"/>
      <w:lvlJc w:val="left"/>
      <w:pPr>
        <w:ind w:left="2411" w:hanging="284"/>
      </w:pPr>
      <w:rPr>
        <w:rFonts w:cs="Times New Roman" w:hint="default"/>
      </w:rPr>
    </w:lvl>
    <w:lvl w:ilvl="7">
      <w:start w:val="1"/>
      <w:numFmt w:val="decimal"/>
      <w:lvlText w:val="%4.%5.%6.%7.%8)"/>
      <w:lvlJc w:val="left"/>
      <w:pPr>
        <w:ind w:left="2694" w:hanging="283"/>
      </w:pPr>
      <w:rPr>
        <w:rFonts w:cs="Times New Roman" w:hint="default"/>
      </w:rPr>
    </w:lvl>
    <w:lvl w:ilvl="8">
      <w:start w:val="1"/>
      <w:numFmt w:val="decimal"/>
      <w:lvlText w:val="%4.%5.%6.%7.%8.%9)"/>
      <w:lvlJc w:val="left"/>
      <w:pPr>
        <w:ind w:left="2978" w:hanging="284"/>
      </w:pPr>
      <w:rPr>
        <w:rFonts w:cs="Times New Roman" w:hint="default"/>
      </w:rPr>
    </w:lvl>
  </w:abstractNum>
  <w:abstractNum w:abstractNumId="23">
    <w:nsid w:val="76A67CFA"/>
    <w:multiLevelType w:val="multilevel"/>
    <w:tmpl w:val="70B403D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>
    <w:nsid w:val="7D870635"/>
    <w:multiLevelType w:val="hybridMultilevel"/>
    <w:tmpl w:val="890C03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8"/>
  </w:num>
  <w:num w:numId="4">
    <w:abstractNumId w:val="13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22"/>
  </w:num>
  <w:num w:numId="10">
    <w:abstractNumId w:val="20"/>
  </w:num>
  <w:num w:numId="11">
    <w:abstractNumId w:val="14"/>
  </w:num>
  <w:num w:numId="12">
    <w:abstractNumId w:val="10"/>
  </w:num>
  <w:num w:numId="13">
    <w:abstractNumId w:val="19"/>
  </w:num>
  <w:num w:numId="14">
    <w:abstractNumId w:val="21"/>
  </w:num>
  <w:num w:numId="15">
    <w:abstractNumId w:val="16"/>
  </w:num>
  <w:num w:numId="16">
    <w:abstractNumId w:val="11"/>
  </w:num>
  <w:num w:numId="17">
    <w:abstractNumId w:val="15"/>
  </w:num>
  <w:num w:numId="18">
    <w:abstractNumId w:val="5"/>
  </w:num>
  <w:num w:numId="19">
    <w:abstractNumId w:val="0"/>
  </w:num>
  <w:num w:numId="20">
    <w:abstractNumId w:val="9"/>
  </w:num>
  <w:num w:numId="21">
    <w:abstractNumId w:val="24"/>
  </w:num>
  <w:num w:numId="22">
    <w:abstractNumId w:val="17"/>
  </w:num>
  <w:num w:numId="23">
    <w:abstractNumId w:val="1"/>
  </w:num>
  <w:num w:numId="24">
    <w:abstractNumId w:val="12"/>
  </w:num>
  <w:num w:numId="25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AB"/>
    <w:rsid w:val="00000031"/>
    <w:rsid w:val="00000BBC"/>
    <w:rsid w:val="00001614"/>
    <w:rsid w:val="000020E9"/>
    <w:rsid w:val="00004C1B"/>
    <w:rsid w:val="000054BC"/>
    <w:rsid w:val="00006B8B"/>
    <w:rsid w:val="00006DF2"/>
    <w:rsid w:val="00007195"/>
    <w:rsid w:val="00007B38"/>
    <w:rsid w:val="00007BDB"/>
    <w:rsid w:val="00010851"/>
    <w:rsid w:val="000109C7"/>
    <w:rsid w:val="000115AA"/>
    <w:rsid w:val="0001256F"/>
    <w:rsid w:val="000131EC"/>
    <w:rsid w:val="000146C8"/>
    <w:rsid w:val="000151BF"/>
    <w:rsid w:val="000155E2"/>
    <w:rsid w:val="00016E98"/>
    <w:rsid w:val="0001771B"/>
    <w:rsid w:val="0002006F"/>
    <w:rsid w:val="000204D6"/>
    <w:rsid w:val="00022370"/>
    <w:rsid w:val="00022EEA"/>
    <w:rsid w:val="00023691"/>
    <w:rsid w:val="0002474C"/>
    <w:rsid w:val="00024A17"/>
    <w:rsid w:val="00025049"/>
    <w:rsid w:val="0002540C"/>
    <w:rsid w:val="0002590A"/>
    <w:rsid w:val="00026253"/>
    <w:rsid w:val="0002694A"/>
    <w:rsid w:val="000271D7"/>
    <w:rsid w:val="000279EA"/>
    <w:rsid w:val="000309BD"/>
    <w:rsid w:val="0003179D"/>
    <w:rsid w:val="00032AD4"/>
    <w:rsid w:val="00033B3C"/>
    <w:rsid w:val="00034492"/>
    <w:rsid w:val="00034FDA"/>
    <w:rsid w:val="000354B0"/>
    <w:rsid w:val="00035F5F"/>
    <w:rsid w:val="000405D2"/>
    <w:rsid w:val="0004100B"/>
    <w:rsid w:val="00041636"/>
    <w:rsid w:val="000421C2"/>
    <w:rsid w:val="00042EE7"/>
    <w:rsid w:val="0004315E"/>
    <w:rsid w:val="00044E6A"/>
    <w:rsid w:val="00045E49"/>
    <w:rsid w:val="00046F81"/>
    <w:rsid w:val="0004776E"/>
    <w:rsid w:val="00050328"/>
    <w:rsid w:val="000503E7"/>
    <w:rsid w:val="00050503"/>
    <w:rsid w:val="00050A5F"/>
    <w:rsid w:val="00051252"/>
    <w:rsid w:val="000524D9"/>
    <w:rsid w:val="00053798"/>
    <w:rsid w:val="00055AF2"/>
    <w:rsid w:val="00056E82"/>
    <w:rsid w:val="00057E72"/>
    <w:rsid w:val="00060982"/>
    <w:rsid w:val="00060A3E"/>
    <w:rsid w:val="00060D17"/>
    <w:rsid w:val="00060E12"/>
    <w:rsid w:val="00060FD6"/>
    <w:rsid w:val="00061C4A"/>
    <w:rsid w:val="0006270A"/>
    <w:rsid w:val="0006277D"/>
    <w:rsid w:val="00062A29"/>
    <w:rsid w:val="00062D58"/>
    <w:rsid w:val="000630B7"/>
    <w:rsid w:val="000631D9"/>
    <w:rsid w:val="00063473"/>
    <w:rsid w:val="000635D9"/>
    <w:rsid w:val="00063701"/>
    <w:rsid w:val="00064790"/>
    <w:rsid w:val="00064EF0"/>
    <w:rsid w:val="00065467"/>
    <w:rsid w:val="00065E2E"/>
    <w:rsid w:val="0006685C"/>
    <w:rsid w:val="00067719"/>
    <w:rsid w:val="00072186"/>
    <w:rsid w:val="00074533"/>
    <w:rsid w:val="00074A79"/>
    <w:rsid w:val="0007513C"/>
    <w:rsid w:val="000755A8"/>
    <w:rsid w:val="00076178"/>
    <w:rsid w:val="00076A30"/>
    <w:rsid w:val="00076F40"/>
    <w:rsid w:val="000773E9"/>
    <w:rsid w:val="00077BE4"/>
    <w:rsid w:val="00080A58"/>
    <w:rsid w:val="00081A10"/>
    <w:rsid w:val="0008357D"/>
    <w:rsid w:val="00083BCA"/>
    <w:rsid w:val="00084234"/>
    <w:rsid w:val="000846F4"/>
    <w:rsid w:val="00084DCA"/>
    <w:rsid w:val="0008505A"/>
    <w:rsid w:val="000861A7"/>
    <w:rsid w:val="00087028"/>
    <w:rsid w:val="000873C7"/>
    <w:rsid w:val="00087995"/>
    <w:rsid w:val="00087E8C"/>
    <w:rsid w:val="000903F6"/>
    <w:rsid w:val="0009082F"/>
    <w:rsid w:val="00091A65"/>
    <w:rsid w:val="00092859"/>
    <w:rsid w:val="00093F4B"/>
    <w:rsid w:val="000950F2"/>
    <w:rsid w:val="000965A6"/>
    <w:rsid w:val="00096B57"/>
    <w:rsid w:val="00096D9D"/>
    <w:rsid w:val="000970DB"/>
    <w:rsid w:val="00097F90"/>
    <w:rsid w:val="000A1110"/>
    <w:rsid w:val="000A181D"/>
    <w:rsid w:val="000A2680"/>
    <w:rsid w:val="000A28A2"/>
    <w:rsid w:val="000A28DC"/>
    <w:rsid w:val="000A39CA"/>
    <w:rsid w:val="000A514C"/>
    <w:rsid w:val="000A5431"/>
    <w:rsid w:val="000A688C"/>
    <w:rsid w:val="000A758E"/>
    <w:rsid w:val="000A7DF0"/>
    <w:rsid w:val="000B014E"/>
    <w:rsid w:val="000B0900"/>
    <w:rsid w:val="000B0CBA"/>
    <w:rsid w:val="000B1058"/>
    <w:rsid w:val="000B13FF"/>
    <w:rsid w:val="000B42E9"/>
    <w:rsid w:val="000B4A76"/>
    <w:rsid w:val="000B5255"/>
    <w:rsid w:val="000B7283"/>
    <w:rsid w:val="000B7C24"/>
    <w:rsid w:val="000C051A"/>
    <w:rsid w:val="000C1EA6"/>
    <w:rsid w:val="000C1FE2"/>
    <w:rsid w:val="000C3694"/>
    <w:rsid w:val="000C3966"/>
    <w:rsid w:val="000C40B9"/>
    <w:rsid w:val="000C49E5"/>
    <w:rsid w:val="000C5498"/>
    <w:rsid w:val="000C5523"/>
    <w:rsid w:val="000C5BC1"/>
    <w:rsid w:val="000D08D1"/>
    <w:rsid w:val="000D1909"/>
    <w:rsid w:val="000D1D3B"/>
    <w:rsid w:val="000D21C9"/>
    <w:rsid w:val="000D2434"/>
    <w:rsid w:val="000D27E1"/>
    <w:rsid w:val="000D301D"/>
    <w:rsid w:val="000D3756"/>
    <w:rsid w:val="000D4370"/>
    <w:rsid w:val="000D4F63"/>
    <w:rsid w:val="000D6C55"/>
    <w:rsid w:val="000D732D"/>
    <w:rsid w:val="000E018A"/>
    <w:rsid w:val="000E0DBF"/>
    <w:rsid w:val="000E224F"/>
    <w:rsid w:val="000E26DD"/>
    <w:rsid w:val="000E2A5C"/>
    <w:rsid w:val="000E3BCC"/>
    <w:rsid w:val="000E4EBE"/>
    <w:rsid w:val="000E5CD4"/>
    <w:rsid w:val="000E7AC8"/>
    <w:rsid w:val="000F0165"/>
    <w:rsid w:val="000F2D68"/>
    <w:rsid w:val="000F332D"/>
    <w:rsid w:val="000F401B"/>
    <w:rsid w:val="000F5635"/>
    <w:rsid w:val="000F6D3F"/>
    <w:rsid w:val="000F7401"/>
    <w:rsid w:val="000F7FFE"/>
    <w:rsid w:val="001005F4"/>
    <w:rsid w:val="00100868"/>
    <w:rsid w:val="00100D4C"/>
    <w:rsid w:val="001021C3"/>
    <w:rsid w:val="00102450"/>
    <w:rsid w:val="00103BD6"/>
    <w:rsid w:val="00105479"/>
    <w:rsid w:val="0010687F"/>
    <w:rsid w:val="00106EFA"/>
    <w:rsid w:val="001076AD"/>
    <w:rsid w:val="00110D1D"/>
    <w:rsid w:val="00111757"/>
    <w:rsid w:val="00112426"/>
    <w:rsid w:val="0011368D"/>
    <w:rsid w:val="00113A3B"/>
    <w:rsid w:val="00114AFB"/>
    <w:rsid w:val="0011522B"/>
    <w:rsid w:val="0011743A"/>
    <w:rsid w:val="00117A36"/>
    <w:rsid w:val="00120188"/>
    <w:rsid w:val="00120629"/>
    <w:rsid w:val="00121C1B"/>
    <w:rsid w:val="001223F2"/>
    <w:rsid w:val="00124210"/>
    <w:rsid w:val="00125AE3"/>
    <w:rsid w:val="00125B84"/>
    <w:rsid w:val="001266A3"/>
    <w:rsid w:val="00126DBD"/>
    <w:rsid w:val="00131096"/>
    <w:rsid w:val="00131104"/>
    <w:rsid w:val="001327F6"/>
    <w:rsid w:val="00132F89"/>
    <w:rsid w:val="00133DA0"/>
    <w:rsid w:val="00133DE0"/>
    <w:rsid w:val="0013476C"/>
    <w:rsid w:val="00134817"/>
    <w:rsid w:val="00135476"/>
    <w:rsid w:val="00136B7E"/>
    <w:rsid w:val="0013732B"/>
    <w:rsid w:val="001408F0"/>
    <w:rsid w:val="00140B7D"/>
    <w:rsid w:val="0014177D"/>
    <w:rsid w:val="001424A3"/>
    <w:rsid w:val="0014279A"/>
    <w:rsid w:val="0014280A"/>
    <w:rsid w:val="00142CD0"/>
    <w:rsid w:val="00143DC2"/>
    <w:rsid w:val="00144229"/>
    <w:rsid w:val="0014490E"/>
    <w:rsid w:val="001449F2"/>
    <w:rsid w:val="00144A17"/>
    <w:rsid w:val="00145295"/>
    <w:rsid w:val="0014599A"/>
    <w:rsid w:val="00145FAE"/>
    <w:rsid w:val="0014625D"/>
    <w:rsid w:val="001465B7"/>
    <w:rsid w:val="00146A2F"/>
    <w:rsid w:val="00146FBE"/>
    <w:rsid w:val="0014742D"/>
    <w:rsid w:val="00150A31"/>
    <w:rsid w:val="001511A1"/>
    <w:rsid w:val="0015247D"/>
    <w:rsid w:val="001524EE"/>
    <w:rsid w:val="0015296F"/>
    <w:rsid w:val="00154EBA"/>
    <w:rsid w:val="001564C5"/>
    <w:rsid w:val="001573FA"/>
    <w:rsid w:val="00157CD8"/>
    <w:rsid w:val="00160269"/>
    <w:rsid w:val="00160F5F"/>
    <w:rsid w:val="00161C3E"/>
    <w:rsid w:val="0016371A"/>
    <w:rsid w:val="00164178"/>
    <w:rsid w:val="0016498B"/>
    <w:rsid w:val="00166336"/>
    <w:rsid w:val="00170E0A"/>
    <w:rsid w:val="0017272A"/>
    <w:rsid w:val="00173BB1"/>
    <w:rsid w:val="00173D2D"/>
    <w:rsid w:val="00174768"/>
    <w:rsid w:val="001752FB"/>
    <w:rsid w:val="00175630"/>
    <w:rsid w:val="001757F0"/>
    <w:rsid w:val="00176A9F"/>
    <w:rsid w:val="00177206"/>
    <w:rsid w:val="001776B6"/>
    <w:rsid w:val="001779C4"/>
    <w:rsid w:val="00177EB0"/>
    <w:rsid w:val="001806BE"/>
    <w:rsid w:val="00180B68"/>
    <w:rsid w:val="0018180F"/>
    <w:rsid w:val="00185B28"/>
    <w:rsid w:val="00187851"/>
    <w:rsid w:val="00190732"/>
    <w:rsid w:val="00190747"/>
    <w:rsid w:val="0019142E"/>
    <w:rsid w:val="001926C7"/>
    <w:rsid w:val="00192863"/>
    <w:rsid w:val="0019319E"/>
    <w:rsid w:val="0019326B"/>
    <w:rsid w:val="001933B5"/>
    <w:rsid w:val="00193780"/>
    <w:rsid w:val="00194F34"/>
    <w:rsid w:val="0019527A"/>
    <w:rsid w:val="00195625"/>
    <w:rsid w:val="001967D5"/>
    <w:rsid w:val="00197879"/>
    <w:rsid w:val="00197E03"/>
    <w:rsid w:val="001A2581"/>
    <w:rsid w:val="001A3881"/>
    <w:rsid w:val="001A3CCE"/>
    <w:rsid w:val="001A3FA4"/>
    <w:rsid w:val="001A51F1"/>
    <w:rsid w:val="001A53AF"/>
    <w:rsid w:val="001A7147"/>
    <w:rsid w:val="001A79FA"/>
    <w:rsid w:val="001B000E"/>
    <w:rsid w:val="001B05B3"/>
    <w:rsid w:val="001B0AB2"/>
    <w:rsid w:val="001B0D96"/>
    <w:rsid w:val="001B1786"/>
    <w:rsid w:val="001B1966"/>
    <w:rsid w:val="001B1AA5"/>
    <w:rsid w:val="001B22CA"/>
    <w:rsid w:val="001B3041"/>
    <w:rsid w:val="001B3944"/>
    <w:rsid w:val="001B590C"/>
    <w:rsid w:val="001B627E"/>
    <w:rsid w:val="001B6639"/>
    <w:rsid w:val="001B77AB"/>
    <w:rsid w:val="001B77F7"/>
    <w:rsid w:val="001C0366"/>
    <w:rsid w:val="001C1C09"/>
    <w:rsid w:val="001C2A25"/>
    <w:rsid w:val="001C422F"/>
    <w:rsid w:val="001C625B"/>
    <w:rsid w:val="001C62F9"/>
    <w:rsid w:val="001C6B1D"/>
    <w:rsid w:val="001C738C"/>
    <w:rsid w:val="001C7651"/>
    <w:rsid w:val="001C7997"/>
    <w:rsid w:val="001D0286"/>
    <w:rsid w:val="001D2236"/>
    <w:rsid w:val="001D2650"/>
    <w:rsid w:val="001D3193"/>
    <w:rsid w:val="001D3640"/>
    <w:rsid w:val="001D37D5"/>
    <w:rsid w:val="001D454B"/>
    <w:rsid w:val="001D52B6"/>
    <w:rsid w:val="001D53E8"/>
    <w:rsid w:val="001D6D1B"/>
    <w:rsid w:val="001D790D"/>
    <w:rsid w:val="001D796A"/>
    <w:rsid w:val="001E277B"/>
    <w:rsid w:val="001E282F"/>
    <w:rsid w:val="001E5569"/>
    <w:rsid w:val="001F2189"/>
    <w:rsid w:val="001F27FF"/>
    <w:rsid w:val="001F2911"/>
    <w:rsid w:val="001F333B"/>
    <w:rsid w:val="001F3B93"/>
    <w:rsid w:val="001F5F30"/>
    <w:rsid w:val="002005CB"/>
    <w:rsid w:val="00200A29"/>
    <w:rsid w:val="0020111A"/>
    <w:rsid w:val="00203071"/>
    <w:rsid w:val="00203BFB"/>
    <w:rsid w:val="0020439A"/>
    <w:rsid w:val="0020455C"/>
    <w:rsid w:val="002046BF"/>
    <w:rsid w:val="00205644"/>
    <w:rsid w:val="00205663"/>
    <w:rsid w:val="00205CE0"/>
    <w:rsid w:val="0020728D"/>
    <w:rsid w:val="0020788D"/>
    <w:rsid w:val="00212434"/>
    <w:rsid w:val="002124C6"/>
    <w:rsid w:val="00213557"/>
    <w:rsid w:val="002137C7"/>
    <w:rsid w:val="0021380D"/>
    <w:rsid w:val="00214D8D"/>
    <w:rsid w:val="00214F25"/>
    <w:rsid w:val="00215B62"/>
    <w:rsid w:val="00215C5D"/>
    <w:rsid w:val="00217053"/>
    <w:rsid w:val="00217CC8"/>
    <w:rsid w:val="00217F4E"/>
    <w:rsid w:val="002204A4"/>
    <w:rsid w:val="0022070A"/>
    <w:rsid w:val="00221A5F"/>
    <w:rsid w:val="00222A7A"/>
    <w:rsid w:val="00223EC2"/>
    <w:rsid w:val="00224155"/>
    <w:rsid w:val="002241D7"/>
    <w:rsid w:val="00224CD5"/>
    <w:rsid w:val="00225214"/>
    <w:rsid w:val="002252BE"/>
    <w:rsid w:val="00225EDF"/>
    <w:rsid w:val="0022648F"/>
    <w:rsid w:val="002328E6"/>
    <w:rsid w:val="00232A5C"/>
    <w:rsid w:val="0023336E"/>
    <w:rsid w:val="00234E54"/>
    <w:rsid w:val="0023517F"/>
    <w:rsid w:val="00235EE7"/>
    <w:rsid w:val="00237890"/>
    <w:rsid w:val="00237D23"/>
    <w:rsid w:val="00242072"/>
    <w:rsid w:val="00244A5A"/>
    <w:rsid w:val="002464CC"/>
    <w:rsid w:val="002468D0"/>
    <w:rsid w:val="002509A3"/>
    <w:rsid w:val="00250DBF"/>
    <w:rsid w:val="00251756"/>
    <w:rsid w:val="00251F7E"/>
    <w:rsid w:val="0025227B"/>
    <w:rsid w:val="002534A3"/>
    <w:rsid w:val="002546C6"/>
    <w:rsid w:val="00254F0C"/>
    <w:rsid w:val="00255056"/>
    <w:rsid w:val="00255280"/>
    <w:rsid w:val="00256410"/>
    <w:rsid w:val="002569BD"/>
    <w:rsid w:val="002573E9"/>
    <w:rsid w:val="00257439"/>
    <w:rsid w:val="00260FDE"/>
    <w:rsid w:val="002627AF"/>
    <w:rsid w:val="00263E1C"/>
    <w:rsid w:val="0026621F"/>
    <w:rsid w:val="00266996"/>
    <w:rsid w:val="00266DDF"/>
    <w:rsid w:val="00267C19"/>
    <w:rsid w:val="0027077C"/>
    <w:rsid w:val="002713D1"/>
    <w:rsid w:val="002737FA"/>
    <w:rsid w:val="0027400E"/>
    <w:rsid w:val="002742FF"/>
    <w:rsid w:val="0027493C"/>
    <w:rsid w:val="002749FF"/>
    <w:rsid w:val="00274B5A"/>
    <w:rsid w:val="002767F7"/>
    <w:rsid w:val="002768AA"/>
    <w:rsid w:val="002772BA"/>
    <w:rsid w:val="00280342"/>
    <w:rsid w:val="00280B69"/>
    <w:rsid w:val="00280D04"/>
    <w:rsid w:val="00282861"/>
    <w:rsid w:val="00284133"/>
    <w:rsid w:val="00285257"/>
    <w:rsid w:val="002858B4"/>
    <w:rsid w:val="002861E4"/>
    <w:rsid w:val="002864E7"/>
    <w:rsid w:val="00286F64"/>
    <w:rsid w:val="0028740D"/>
    <w:rsid w:val="00290763"/>
    <w:rsid w:val="002913EF"/>
    <w:rsid w:val="00291566"/>
    <w:rsid w:val="002934D0"/>
    <w:rsid w:val="0029443F"/>
    <w:rsid w:val="00294581"/>
    <w:rsid w:val="00296F27"/>
    <w:rsid w:val="00296F33"/>
    <w:rsid w:val="002976A6"/>
    <w:rsid w:val="00297729"/>
    <w:rsid w:val="002A026C"/>
    <w:rsid w:val="002A13F4"/>
    <w:rsid w:val="002A1D9A"/>
    <w:rsid w:val="002A1D9B"/>
    <w:rsid w:val="002A3A9A"/>
    <w:rsid w:val="002A3B51"/>
    <w:rsid w:val="002A5B73"/>
    <w:rsid w:val="002A6BA0"/>
    <w:rsid w:val="002B34A3"/>
    <w:rsid w:val="002B4240"/>
    <w:rsid w:val="002B45F6"/>
    <w:rsid w:val="002B4B9C"/>
    <w:rsid w:val="002B4F0D"/>
    <w:rsid w:val="002B6365"/>
    <w:rsid w:val="002B7193"/>
    <w:rsid w:val="002B71D0"/>
    <w:rsid w:val="002C1288"/>
    <w:rsid w:val="002C152E"/>
    <w:rsid w:val="002C2357"/>
    <w:rsid w:val="002C3436"/>
    <w:rsid w:val="002C3C9A"/>
    <w:rsid w:val="002C3C9E"/>
    <w:rsid w:val="002C4BCD"/>
    <w:rsid w:val="002C5B3B"/>
    <w:rsid w:val="002C601E"/>
    <w:rsid w:val="002C678D"/>
    <w:rsid w:val="002C71F1"/>
    <w:rsid w:val="002C72BC"/>
    <w:rsid w:val="002C758C"/>
    <w:rsid w:val="002D02DB"/>
    <w:rsid w:val="002D1414"/>
    <w:rsid w:val="002D1F71"/>
    <w:rsid w:val="002D2103"/>
    <w:rsid w:val="002D2FE7"/>
    <w:rsid w:val="002D3475"/>
    <w:rsid w:val="002D3A0C"/>
    <w:rsid w:val="002D4272"/>
    <w:rsid w:val="002D43E0"/>
    <w:rsid w:val="002D64C2"/>
    <w:rsid w:val="002D7896"/>
    <w:rsid w:val="002E0A05"/>
    <w:rsid w:val="002E1448"/>
    <w:rsid w:val="002E21F7"/>
    <w:rsid w:val="002E290E"/>
    <w:rsid w:val="002E3C69"/>
    <w:rsid w:val="002E556C"/>
    <w:rsid w:val="002E5A26"/>
    <w:rsid w:val="002E5E08"/>
    <w:rsid w:val="002E7190"/>
    <w:rsid w:val="002F099B"/>
    <w:rsid w:val="002F2413"/>
    <w:rsid w:val="002F2B8E"/>
    <w:rsid w:val="002F5855"/>
    <w:rsid w:val="002F7B9A"/>
    <w:rsid w:val="003002F5"/>
    <w:rsid w:val="003028CC"/>
    <w:rsid w:val="00302AD9"/>
    <w:rsid w:val="00303501"/>
    <w:rsid w:val="0030388F"/>
    <w:rsid w:val="00303CE5"/>
    <w:rsid w:val="00304611"/>
    <w:rsid w:val="00304AD2"/>
    <w:rsid w:val="00305D0C"/>
    <w:rsid w:val="00306483"/>
    <w:rsid w:val="003075F9"/>
    <w:rsid w:val="0031094E"/>
    <w:rsid w:val="00311021"/>
    <w:rsid w:val="003111CD"/>
    <w:rsid w:val="0031153D"/>
    <w:rsid w:val="00312546"/>
    <w:rsid w:val="00313D94"/>
    <w:rsid w:val="003145FD"/>
    <w:rsid w:val="00314770"/>
    <w:rsid w:val="0031515F"/>
    <w:rsid w:val="003176EB"/>
    <w:rsid w:val="00320BDC"/>
    <w:rsid w:val="003216B7"/>
    <w:rsid w:val="0032180C"/>
    <w:rsid w:val="003224CA"/>
    <w:rsid w:val="003229E9"/>
    <w:rsid w:val="003272F7"/>
    <w:rsid w:val="00327E29"/>
    <w:rsid w:val="003313B6"/>
    <w:rsid w:val="003313D9"/>
    <w:rsid w:val="00331AFE"/>
    <w:rsid w:val="003324FA"/>
    <w:rsid w:val="00332A95"/>
    <w:rsid w:val="00333FEA"/>
    <w:rsid w:val="00334FC6"/>
    <w:rsid w:val="00335AA2"/>
    <w:rsid w:val="003368B0"/>
    <w:rsid w:val="00337E3A"/>
    <w:rsid w:val="00340CEB"/>
    <w:rsid w:val="003410AD"/>
    <w:rsid w:val="0034226D"/>
    <w:rsid w:val="003424E2"/>
    <w:rsid w:val="00343004"/>
    <w:rsid w:val="003434C3"/>
    <w:rsid w:val="003434DC"/>
    <w:rsid w:val="0034466F"/>
    <w:rsid w:val="00344BFE"/>
    <w:rsid w:val="00345050"/>
    <w:rsid w:val="003452F6"/>
    <w:rsid w:val="00346106"/>
    <w:rsid w:val="00346E35"/>
    <w:rsid w:val="003472B4"/>
    <w:rsid w:val="00347EC7"/>
    <w:rsid w:val="00347F0B"/>
    <w:rsid w:val="0035000B"/>
    <w:rsid w:val="00350E0C"/>
    <w:rsid w:val="00351019"/>
    <w:rsid w:val="00351944"/>
    <w:rsid w:val="003522ED"/>
    <w:rsid w:val="003524F1"/>
    <w:rsid w:val="00352764"/>
    <w:rsid w:val="00353C06"/>
    <w:rsid w:val="0035452F"/>
    <w:rsid w:val="00355593"/>
    <w:rsid w:val="00356440"/>
    <w:rsid w:val="003567B1"/>
    <w:rsid w:val="00356C95"/>
    <w:rsid w:val="00357264"/>
    <w:rsid w:val="00360740"/>
    <w:rsid w:val="003613CF"/>
    <w:rsid w:val="0036236C"/>
    <w:rsid w:val="0036305A"/>
    <w:rsid w:val="0036417F"/>
    <w:rsid w:val="00364F1B"/>
    <w:rsid w:val="003664C4"/>
    <w:rsid w:val="00366BC4"/>
    <w:rsid w:val="00367386"/>
    <w:rsid w:val="0037010A"/>
    <w:rsid w:val="003716DC"/>
    <w:rsid w:val="00372698"/>
    <w:rsid w:val="003729AF"/>
    <w:rsid w:val="003734C9"/>
    <w:rsid w:val="0037364A"/>
    <w:rsid w:val="003742A2"/>
    <w:rsid w:val="00374C53"/>
    <w:rsid w:val="00374C9C"/>
    <w:rsid w:val="0037512D"/>
    <w:rsid w:val="003754A9"/>
    <w:rsid w:val="003764A5"/>
    <w:rsid w:val="0037661D"/>
    <w:rsid w:val="003779F0"/>
    <w:rsid w:val="00380389"/>
    <w:rsid w:val="00380A3F"/>
    <w:rsid w:val="0038450F"/>
    <w:rsid w:val="00384DF6"/>
    <w:rsid w:val="00385FF4"/>
    <w:rsid w:val="0038775A"/>
    <w:rsid w:val="00391F21"/>
    <w:rsid w:val="00392143"/>
    <w:rsid w:val="00392D28"/>
    <w:rsid w:val="003936BB"/>
    <w:rsid w:val="0039409F"/>
    <w:rsid w:val="003942BA"/>
    <w:rsid w:val="0039456D"/>
    <w:rsid w:val="003959F9"/>
    <w:rsid w:val="00396970"/>
    <w:rsid w:val="003A0924"/>
    <w:rsid w:val="003A3463"/>
    <w:rsid w:val="003A534A"/>
    <w:rsid w:val="003A5BD1"/>
    <w:rsid w:val="003A5F3C"/>
    <w:rsid w:val="003A69FF"/>
    <w:rsid w:val="003A750A"/>
    <w:rsid w:val="003B310B"/>
    <w:rsid w:val="003B4037"/>
    <w:rsid w:val="003B4199"/>
    <w:rsid w:val="003B632A"/>
    <w:rsid w:val="003B70DF"/>
    <w:rsid w:val="003C022F"/>
    <w:rsid w:val="003C0F9E"/>
    <w:rsid w:val="003C10F1"/>
    <w:rsid w:val="003C161E"/>
    <w:rsid w:val="003C1ACE"/>
    <w:rsid w:val="003C27FA"/>
    <w:rsid w:val="003C3A53"/>
    <w:rsid w:val="003C6DE9"/>
    <w:rsid w:val="003C75D9"/>
    <w:rsid w:val="003D0222"/>
    <w:rsid w:val="003D0708"/>
    <w:rsid w:val="003D1249"/>
    <w:rsid w:val="003D12CB"/>
    <w:rsid w:val="003D16DA"/>
    <w:rsid w:val="003D1712"/>
    <w:rsid w:val="003D212F"/>
    <w:rsid w:val="003D2190"/>
    <w:rsid w:val="003D3315"/>
    <w:rsid w:val="003D3A1C"/>
    <w:rsid w:val="003D3D81"/>
    <w:rsid w:val="003D462A"/>
    <w:rsid w:val="003D49DE"/>
    <w:rsid w:val="003D4C12"/>
    <w:rsid w:val="003D5CE8"/>
    <w:rsid w:val="003D6BEB"/>
    <w:rsid w:val="003E0F9F"/>
    <w:rsid w:val="003E1F7F"/>
    <w:rsid w:val="003E53E9"/>
    <w:rsid w:val="003E76ED"/>
    <w:rsid w:val="003F0570"/>
    <w:rsid w:val="003F0B18"/>
    <w:rsid w:val="003F1769"/>
    <w:rsid w:val="003F22E9"/>
    <w:rsid w:val="003F2CB6"/>
    <w:rsid w:val="003F2D33"/>
    <w:rsid w:val="003F30E0"/>
    <w:rsid w:val="003F4856"/>
    <w:rsid w:val="003F4AA4"/>
    <w:rsid w:val="003F523E"/>
    <w:rsid w:val="003F58AD"/>
    <w:rsid w:val="003F6D6C"/>
    <w:rsid w:val="003F735B"/>
    <w:rsid w:val="003F7DA9"/>
    <w:rsid w:val="004003DD"/>
    <w:rsid w:val="004007B2"/>
    <w:rsid w:val="00400BB1"/>
    <w:rsid w:val="00400E6A"/>
    <w:rsid w:val="004013B3"/>
    <w:rsid w:val="00402116"/>
    <w:rsid w:val="0040258D"/>
    <w:rsid w:val="004033DA"/>
    <w:rsid w:val="00403F95"/>
    <w:rsid w:val="00404F09"/>
    <w:rsid w:val="004073C1"/>
    <w:rsid w:val="00410C09"/>
    <w:rsid w:val="004113E4"/>
    <w:rsid w:val="00411B3E"/>
    <w:rsid w:val="00411DE5"/>
    <w:rsid w:val="004152AA"/>
    <w:rsid w:val="004156BE"/>
    <w:rsid w:val="00415E68"/>
    <w:rsid w:val="0041628D"/>
    <w:rsid w:val="004173FC"/>
    <w:rsid w:val="00417F35"/>
    <w:rsid w:val="004210AC"/>
    <w:rsid w:val="00421B6B"/>
    <w:rsid w:val="00424609"/>
    <w:rsid w:val="004257E6"/>
    <w:rsid w:val="00426B6C"/>
    <w:rsid w:val="00426D37"/>
    <w:rsid w:val="00427D4D"/>
    <w:rsid w:val="00431935"/>
    <w:rsid w:val="00431F2A"/>
    <w:rsid w:val="00432CF1"/>
    <w:rsid w:val="0043308D"/>
    <w:rsid w:val="0043414D"/>
    <w:rsid w:val="0043462B"/>
    <w:rsid w:val="004355A8"/>
    <w:rsid w:val="00436ABD"/>
    <w:rsid w:val="00437A49"/>
    <w:rsid w:val="00440C42"/>
    <w:rsid w:val="0044166C"/>
    <w:rsid w:val="00441E51"/>
    <w:rsid w:val="00441F72"/>
    <w:rsid w:val="00443970"/>
    <w:rsid w:val="00444005"/>
    <w:rsid w:val="004443EE"/>
    <w:rsid w:val="00444E3D"/>
    <w:rsid w:val="0044728F"/>
    <w:rsid w:val="00450473"/>
    <w:rsid w:val="00450716"/>
    <w:rsid w:val="004509F5"/>
    <w:rsid w:val="00450CB2"/>
    <w:rsid w:val="0045118A"/>
    <w:rsid w:val="00452073"/>
    <w:rsid w:val="004540B1"/>
    <w:rsid w:val="00454209"/>
    <w:rsid w:val="00455461"/>
    <w:rsid w:val="004558C4"/>
    <w:rsid w:val="00455E58"/>
    <w:rsid w:val="00456843"/>
    <w:rsid w:val="0045711B"/>
    <w:rsid w:val="004609DC"/>
    <w:rsid w:val="00460BA6"/>
    <w:rsid w:val="00460C26"/>
    <w:rsid w:val="00462A1A"/>
    <w:rsid w:val="0046352D"/>
    <w:rsid w:val="00465160"/>
    <w:rsid w:val="00465E1F"/>
    <w:rsid w:val="00467B28"/>
    <w:rsid w:val="004708FE"/>
    <w:rsid w:val="00471256"/>
    <w:rsid w:val="00472A75"/>
    <w:rsid w:val="0047319D"/>
    <w:rsid w:val="0047360F"/>
    <w:rsid w:val="00474CE9"/>
    <w:rsid w:val="0047515E"/>
    <w:rsid w:val="004753C9"/>
    <w:rsid w:val="0047638F"/>
    <w:rsid w:val="00476EE0"/>
    <w:rsid w:val="004775E5"/>
    <w:rsid w:val="00477F8C"/>
    <w:rsid w:val="00480A2C"/>
    <w:rsid w:val="00480B46"/>
    <w:rsid w:val="00481D9A"/>
    <w:rsid w:val="004821EF"/>
    <w:rsid w:val="004829A1"/>
    <w:rsid w:val="00482A9C"/>
    <w:rsid w:val="00482D32"/>
    <w:rsid w:val="0048364A"/>
    <w:rsid w:val="00484AD9"/>
    <w:rsid w:val="004851F8"/>
    <w:rsid w:val="004858D2"/>
    <w:rsid w:val="00486B1D"/>
    <w:rsid w:val="0048700F"/>
    <w:rsid w:val="004873ED"/>
    <w:rsid w:val="004874EC"/>
    <w:rsid w:val="00492559"/>
    <w:rsid w:val="004936D8"/>
    <w:rsid w:val="00493CA6"/>
    <w:rsid w:val="00493E52"/>
    <w:rsid w:val="00495AEC"/>
    <w:rsid w:val="00496397"/>
    <w:rsid w:val="004976FC"/>
    <w:rsid w:val="00497859"/>
    <w:rsid w:val="004A0521"/>
    <w:rsid w:val="004A198B"/>
    <w:rsid w:val="004A1E0D"/>
    <w:rsid w:val="004A25FC"/>
    <w:rsid w:val="004A3CEC"/>
    <w:rsid w:val="004A3EB2"/>
    <w:rsid w:val="004A3F09"/>
    <w:rsid w:val="004A6A1E"/>
    <w:rsid w:val="004A796E"/>
    <w:rsid w:val="004B09EF"/>
    <w:rsid w:val="004B0AC4"/>
    <w:rsid w:val="004B0C06"/>
    <w:rsid w:val="004B1B07"/>
    <w:rsid w:val="004B3130"/>
    <w:rsid w:val="004B3322"/>
    <w:rsid w:val="004B3C58"/>
    <w:rsid w:val="004B462A"/>
    <w:rsid w:val="004B6A18"/>
    <w:rsid w:val="004B7CA6"/>
    <w:rsid w:val="004C01A2"/>
    <w:rsid w:val="004C1551"/>
    <w:rsid w:val="004C1A4F"/>
    <w:rsid w:val="004C1B6E"/>
    <w:rsid w:val="004C2182"/>
    <w:rsid w:val="004C2682"/>
    <w:rsid w:val="004C3B35"/>
    <w:rsid w:val="004C49B5"/>
    <w:rsid w:val="004C4E6B"/>
    <w:rsid w:val="004C4E94"/>
    <w:rsid w:val="004C58B8"/>
    <w:rsid w:val="004C6188"/>
    <w:rsid w:val="004C6850"/>
    <w:rsid w:val="004C7A0A"/>
    <w:rsid w:val="004C7DF3"/>
    <w:rsid w:val="004D0009"/>
    <w:rsid w:val="004D0645"/>
    <w:rsid w:val="004D145A"/>
    <w:rsid w:val="004D154E"/>
    <w:rsid w:val="004D1652"/>
    <w:rsid w:val="004D20DE"/>
    <w:rsid w:val="004D22B8"/>
    <w:rsid w:val="004D3EE6"/>
    <w:rsid w:val="004D4171"/>
    <w:rsid w:val="004D4A01"/>
    <w:rsid w:val="004D570B"/>
    <w:rsid w:val="004D5E81"/>
    <w:rsid w:val="004D63FC"/>
    <w:rsid w:val="004E0022"/>
    <w:rsid w:val="004E09E6"/>
    <w:rsid w:val="004E1846"/>
    <w:rsid w:val="004E547D"/>
    <w:rsid w:val="004E6161"/>
    <w:rsid w:val="004E7090"/>
    <w:rsid w:val="004E77DB"/>
    <w:rsid w:val="004F0423"/>
    <w:rsid w:val="004F0D29"/>
    <w:rsid w:val="004F0DEE"/>
    <w:rsid w:val="004F205C"/>
    <w:rsid w:val="004F4B65"/>
    <w:rsid w:val="004F50A7"/>
    <w:rsid w:val="004F7382"/>
    <w:rsid w:val="004F7715"/>
    <w:rsid w:val="004F7B98"/>
    <w:rsid w:val="005004F2"/>
    <w:rsid w:val="00500E3B"/>
    <w:rsid w:val="0050153D"/>
    <w:rsid w:val="0050257E"/>
    <w:rsid w:val="00503BCF"/>
    <w:rsid w:val="005040DA"/>
    <w:rsid w:val="00504B37"/>
    <w:rsid w:val="00505FED"/>
    <w:rsid w:val="00510E1A"/>
    <w:rsid w:val="005116E4"/>
    <w:rsid w:val="005120D7"/>
    <w:rsid w:val="00513187"/>
    <w:rsid w:val="005135BF"/>
    <w:rsid w:val="005136BB"/>
    <w:rsid w:val="005141F6"/>
    <w:rsid w:val="00514D46"/>
    <w:rsid w:val="00514D83"/>
    <w:rsid w:val="00515C4E"/>
    <w:rsid w:val="00515CD4"/>
    <w:rsid w:val="00516111"/>
    <w:rsid w:val="00517BFA"/>
    <w:rsid w:val="005203C7"/>
    <w:rsid w:val="00520EF8"/>
    <w:rsid w:val="00521A49"/>
    <w:rsid w:val="00521CB8"/>
    <w:rsid w:val="005229B2"/>
    <w:rsid w:val="0052396F"/>
    <w:rsid w:val="00523BCE"/>
    <w:rsid w:val="00523DC1"/>
    <w:rsid w:val="00523F4C"/>
    <w:rsid w:val="00525D8A"/>
    <w:rsid w:val="005268FA"/>
    <w:rsid w:val="005278F7"/>
    <w:rsid w:val="00530AF5"/>
    <w:rsid w:val="0053131C"/>
    <w:rsid w:val="005325A2"/>
    <w:rsid w:val="00532832"/>
    <w:rsid w:val="00532CDB"/>
    <w:rsid w:val="00532DFB"/>
    <w:rsid w:val="00534047"/>
    <w:rsid w:val="00534345"/>
    <w:rsid w:val="00534355"/>
    <w:rsid w:val="0053576E"/>
    <w:rsid w:val="0053614F"/>
    <w:rsid w:val="0053663A"/>
    <w:rsid w:val="005367C8"/>
    <w:rsid w:val="00536EDD"/>
    <w:rsid w:val="00541345"/>
    <w:rsid w:val="00541BF8"/>
    <w:rsid w:val="00542184"/>
    <w:rsid w:val="00542E90"/>
    <w:rsid w:val="005431E5"/>
    <w:rsid w:val="00543400"/>
    <w:rsid w:val="0054370B"/>
    <w:rsid w:val="00544E33"/>
    <w:rsid w:val="00545160"/>
    <w:rsid w:val="00546061"/>
    <w:rsid w:val="00546178"/>
    <w:rsid w:val="005462B5"/>
    <w:rsid w:val="00546E0F"/>
    <w:rsid w:val="00550EBE"/>
    <w:rsid w:val="005515D3"/>
    <w:rsid w:val="005525A4"/>
    <w:rsid w:val="00552DE4"/>
    <w:rsid w:val="00555A99"/>
    <w:rsid w:val="00555E38"/>
    <w:rsid w:val="00556D94"/>
    <w:rsid w:val="00557090"/>
    <w:rsid w:val="00560FF2"/>
    <w:rsid w:val="005618FB"/>
    <w:rsid w:val="00561DE3"/>
    <w:rsid w:val="00561E9A"/>
    <w:rsid w:val="00564651"/>
    <w:rsid w:val="00564D7C"/>
    <w:rsid w:val="005656C8"/>
    <w:rsid w:val="00565787"/>
    <w:rsid w:val="00565EC4"/>
    <w:rsid w:val="00567806"/>
    <w:rsid w:val="005707FA"/>
    <w:rsid w:val="005707FD"/>
    <w:rsid w:val="0057246E"/>
    <w:rsid w:val="0057260A"/>
    <w:rsid w:val="0057346C"/>
    <w:rsid w:val="005754AD"/>
    <w:rsid w:val="00575896"/>
    <w:rsid w:val="00576097"/>
    <w:rsid w:val="005769C1"/>
    <w:rsid w:val="00576E44"/>
    <w:rsid w:val="00577026"/>
    <w:rsid w:val="005770FA"/>
    <w:rsid w:val="00577937"/>
    <w:rsid w:val="00577B58"/>
    <w:rsid w:val="00582E72"/>
    <w:rsid w:val="00583132"/>
    <w:rsid w:val="00583374"/>
    <w:rsid w:val="00583C3B"/>
    <w:rsid w:val="00584777"/>
    <w:rsid w:val="00584FB4"/>
    <w:rsid w:val="00585AE7"/>
    <w:rsid w:val="00585AF2"/>
    <w:rsid w:val="0058668E"/>
    <w:rsid w:val="00586BD3"/>
    <w:rsid w:val="0058787B"/>
    <w:rsid w:val="00587A0F"/>
    <w:rsid w:val="00587E04"/>
    <w:rsid w:val="00590740"/>
    <w:rsid w:val="00590D55"/>
    <w:rsid w:val="00591075"/>
    <w:rsid w:val="00594781"/>
    <w:rsid w:val="00594AFE"/>
    <w:rsid w:val="00594B65"/>
    <w:rsid w:val="00595711"/>
    <w:rsid w:val="00596AFF"/>
    <w:rsid w:val="005972C3"/>
    <w:rsid w:val="005979AB"/>
    <w:rsid w:val="005A079A"/>
    <w:rsid w:val="005A17B0"/>
    <w:rsid w:val="005A2B41"/>
    <w:rsid w:val="005A34F9"/>
    <w:rsid w:val="005A4248"/>
    <w:rsid w:val="005A4E37"/>
    <w:rsid w:val="005A5548"/>
    <w:rsid w:val="005A6417"/>
    <w:rsid w:val="005A690E"/>
    <w:rsid w:val="005A6ED8"/>
    <w:rsid w:val="005A6EFE"/>
    <w:rsid w:val="005A701E"/>
    <w:rsid w:val="005A7226"/>
    <w:rsid w:val="005A7500"/>
    <w:rsid w:val="005B1FCD"/>
    <w:rsid w:val="005B208F"/>
    <w:rsid w:val="005B31B9"/>
    <w:rsid w:val="005B3240"/>
    <w:rsid w:val="005B33DE"/>
    <w:rsid w:val="005B3A68"/>
    <w:rsid w:val="005B4538"/>
    <w:rsid w:val="005B4E91"/>
    <w:rsid w:val="005B561F"/>
    <w:rsid w:val="005B58F9"/>
    <w:rsid w:val="005B67F8"/>
    <w:rsid w:val="005C048D"/>
    <w:rsid w:val="005C18B8"/>
    <w:rsid w:val="005C1A12"/>
    <w:rsid w:val="005C2785"/>
    <w:rsid w:val="005C4B4B"/>
    <w:rsid w:val="005C57D1"/>
    <w:rsid w:val="005C6157"/>
    <w:rsid w:val="005C724A"/>
    <w:rsid w:val="005C7571"/>
    <w:rsid w:val="005D2411"/>
    <w:rsid w:val="005D3D59"/>
    <w:rsid w:val="005D6DCF"/>
    <w:rsid w:val="005E0014"/>
    <w:rsid w:val="005E0903"/>
    <w:rsid w:val="005E0DCE"/>
    <w:rsid w:val="005E1B53"/>
    <w:rsid w:val="005E1E54"/>
    <w:rsid w:val="005E3006"/>
    <w:rsid w:val="005E384D"/>
    <w:rsid w:val="005E3EF1"/>
    <w:rsid w:val="005E55EC"/>
    <w:rsid w:val="005E62C1"/>
    <w:rsid w:val="005E6518"/>
    <w:rsid w:val="005E6C4F"/>
    <w:rsid w:val="005E76E5"/>
    <w:rsid w:val="005F1EC9"/>
    <w:rsid w:val="005F20D4"/>
    <w:rsid w:val="005F32E2"/>
    <w:rsid w:val="005F6FAC"/>
    <w:rsid w:val="005F77CD"/>
    <w:rsid w:val="005F7AE7"/>
    <w:rsid w:val="005F7C12"/>
    <w:rsid w:val="00600235"/>
    <w:rsid w:val="006009F6"/>
    <w:rsid w:val="00602048"/>
    <w:rsid w:val="006023FA"/>
    <w:rsid w:val="006039E6"/>
    <w:rsid w:val="00603AFE"/>
    <w:rsid w:val="00603BB7"/>
    <w:rsid w:val="00605E06"/>
    <w:rsid w:val="006063C0"/>
    <w:rsid w:val="00606DC1"/>
    <w:rsid w:val="006074A0"/>
    <w:rsid w:val="00607E28"/>
    <w:rsid w:val="0061007D"/>
    <w:rsid w:val="006117DB"/>
    <w:rsid w:val="00611D92"/>
    <w:rsid w:val="00612220"/>
    <w:rsid w:val="00613788"/>
    <w:rsid w:val="006147C4"/>
    <w:rsid w:val="006155DA"/>
    <w:rsid w:val="00615634"/>
    <w:rsid w:val="00615D2A"/>
    <w:rsid w:val="0061682A"/>
    <w:rsid w:val="00616AA0"/>
    <w:rsid w:val="00621AE1"/>
    <w:rsid w:val="00621E15"/>
    <w:rsid w:val="00622363"/>
    <w:rsid w:val="00622EA4"/>
    <w:rsid w:val="00623352"/>
    <w:rsid w:val="0062395B"/>
    <w:rsid w:val="0062417C"/>
    <w:rsid w:val="00624785"/>
    <w:rsid w:val="00631C31"/>
    <w:rsid w:val="00632C00"/>
    <w:rsid w:val="00632C3A"/>
    <w:rsid w:val="0063302A"/>
    <w:rsid w:val="0063385B"/>
    <w:rsid w:val="00633972"/>
    <w:rsid w:val="00633F43"/>
    <w:rsid w:val="006346AD"/>
    <w:rsid w:val="00634FA2"/>
    <w:rsid w:val="0063610E"/>
    <w:rsid w:val="0063713F"/>
    <w:rsid w:val="00637634"/>
    <w:rsid w:val="006376A3"/>
    <w:rsid w:val="00637A8B"/>
    <w:rsid w:val="0064017E"/>
    <w:rsid w:val="006408B2"/>
    <w:rsid w:val="006424D1"/>
    <w:rsid w:val="00642906"/>
    <w:rsid w:val="00642EE8"/>
    <w:rsid w:val="00643D33"/>
    <w:rsid w:val="006456B0"/>
    <w:rsid w:val="0064611D"/>
    <w:rsid w:val="00646809"/>
    <w:rsid w:val="0064708B"/>
    <w:rsid w:val="00647793"/>
    <w:rsid w:val="00647A73"/>
    <w:rsid w:val="00647DDF"/>
    <w:rsid w:val="00647FEF"/>
    <w:rsid w:val="00650D40"/>
    <w:rsid w:val="006512DD"/>
    <w:rsid w:val="00652227"/>
    <w:rsid w:val="00652E7B"/>
    <w:rsid w:val="00653280"/>
    <w:rsid w:val="00653C45"/>
    <w:rsid w:val="006553C4"/>
    <w:rsid w:val="00655A5F"/>
    <w:rsid w:val="006570EA"/>
    <w:rsid w:val="0065755D"/>
    <w:rsid w:val="00661EB7"/>
    <w:rsid w:val="00662E8C"/>
    <w:rsid w:val="00665069"/>
    <w:rsid w:val="0066559B"/>
    <w:rsid w:val="00666876"/>
    <w:rsid w:val="006710E7"/>
    <w:rsid w:val="00671D9A"/>
    <w:rsid w:val="0067243C"/>
    <w:rsid w:val="006730AC"/>
    <w:rsid w:val="006749EA"/>
    <w:rsid w:val="006761C7"/>
    <w:rsid w:val="00676E16"/>
    <w:rsid w:val="00677A9B"/>
    <w:rsid w:val="00680000"/>
    <w:rsid w:val="0068016A"/>
    <w:rsid w:val="00680503"/>
    <w:rsid w:val="00680567"/>
    <w:rsid w:val="00681050"/>
    <w:rsid w:val="0068134E"/>
    <w:rsid w:val="006815AE"/>
    <w:rsid w:val="00681B29"/>
    <w:rsid w:val="006823D2"/>
    <w:rsid w:val="006827C1"/>
    <w:rsid w:val="00683BFF"/>
    <w:rsid w:val="00684413"/>
    <w:rsid w:val="00684E87"/>
    <w:rsid w:val="00686169"/>
    <w:rsid w:val="00686457"/>
    <w:rsid w:val="00687020"/>
    <w:rsid w:val="00690437"/>
    <w:rsid w:val="00690B92"/>
    <w:rsid w:val="00691321"/>
    <w:rsid w:val="00691374"/>
    <w:rsid w:val="00692F5B"/>
    <w:rsid w:val="00694AA2"/>
    <w:rsid w:val="00694B9A"/>
    <w:rsid w:val="00695130"/>
    <w:rsid w:val="00695287"/>
    <w:rsid w:val="00695A90"/>
    <w:rsid w:val="00696785"/>
    <w:rsid w:val="006967A2"/>
    <w:rsid w:val="006A0AEF"/>
    <w:rsid w:val="006A11B7"/>
    <w:rsid w:val="006A14A6"/>
    <w:rsid w:val="006A1868"/>
    <w:rsid w:val="006A268A"/>
    <w:rsid w:val="006A27B2"/>
    <w:rsid w:val="006A2BC8"/>
    <w:rsid w:val="006A34DD"/>
    <w:rsid w:val="006A514E"/>
    <w:rsid w:val="006A5C61"/>
    <w:rsid w:val="006A6561"/>
    <w:rsid w:val="006A6AA9"/>
    <w:rsid w:val="006A6B2C"/>
    <w:rsid w:val="006B133B"/>
    <w:rsid w:val="006B1549"/>
    <w:rsid w:val="006B1BF9"/>
    <w:rsid w:val="006B2932"/>
    <w:rsid w:val="006B3E00"/>
    <w:rsid w:val="006B3EE0"/>
    <w:rsid w:val="006B47A6"/>
    <w:rsid w:val="006B55A0"/>
    <w:rsid w:val="006B5FAA"/>
    <w:rsid w:val="006B78E1"/>
    <w:rsid w:val="006B7C67"/>
    <w:rsid w:val="006C0185"/>
    <w:rsid w:val="006C0E9C"/>
    <w:rsid w:val="006C15BB"/>
    <w:rsid w:val="006C24E2"/>
    <w:rsid w:val="006C2C91"/>
    <w:rsid w:val="006C2EC9"/>
    <w:rsid w:val="006C4148"/>
    <w:rsid w:val="006C4758"/>
    <w:rsid w:val="006C78C9"/>
    <w:rsid w:val="006D0BE4"/>
    <w:rsid w:val="006D15CF"/>
    <w:rsid w:val="006D1B1A"/>
    <w:rsid w:val="006D2930"/>
    <w:rsid w:val="006D2BAA"/>
    <w:rsid w:val="006D3880"/>
    <w:rsid w:val="006D3DFC"/>
    <w:rsid w:val="006D4A8C"/>
    <w:rsid w:val="006D4E45"/>
    <w:rsid w:val="006D4E76"/>
    <w:rsid w:val="006D54B1"/>
    <w:rsid w:val="006D5B78"/>
    <w:rsid w:val="006D5ED8"/>
    <w:rsid w:val="006D7218"/>
    <w:rsid w:val="006D7663"/>
    <w:rsid w:val="006D7940"/>
    <w:rsid w:val="006E0624"/>
    <w:rsid w:val="006E08EF"/>
    <w:rsid w:val="006E1402"/>
    <w:rsid w:val="006E1D4D"/>
    <w:rsid w:val="006E4052"/>
    <w:rsid w:val="006E4E53"/>
    <w:rsid w:val="006E4F21"/>
    <w:rsid w:val="006E5060"/>
    <w:rsid w:val="006E5990"/>
    <w:rsid w:val="006E5F24"/>
    <w:rsid w:val="006E69AD"/>
    <w:rsid w:val="006E6F17"/>
    <w:rsid w:val="006E7D48"/>
    <w:rsid w:val="006E7DF0"/>
    <w:rsid w:val="006F0617"/>
    <w:rsid w:val="006F076B"/>
    <w:rsid w:val="006F0A04"/>
    <w:rsid w:val="006F1EFE"/>
    <w:rsid w:val="006F5C4C"/>
    <w:rsid w:val="006F5D85"/>
    <w:rsid w:val="006F63E4"/>
    <w:rsid w:val="006F681C"/>
    <w:rsid w:val="006F6844"/>
    <w:rsid w:val="006F687A"/>
    <w:rsid w:val="0070034E"/>
    <w:rsid w:val="00700645"/>
    <w:rsid w:val="00700F2E"/>
    <w:rsid w:val="00703727"/>
    <w:rsid w:val="00704B2B"/>
    <w:rsid w:val="00705E0A"/>
    <w:rsid w:val="00707068"/>
    <w:rsid w:val="007072CB"/>
    <w:rsid w:val="00707DE1"/>
    <w:rsid w:val="007106B8"/>
    <w:rsid w:val="00712505"/>
    <w:rsid w:val="00714C18"/>
    <w:rsid w:val="0071559F"/>
    <w:rsid w:val="00715BB0"/>
    <w:rsid w:val="007177FD"/>
    <w:rsid w:val="007178CA"/>
    <w:rsid w:val="007212C7"/>
    <w:rsid w:val="0072273E"/>
    <w:rsid w:val="00722B6B"/>
    <w:rsid w:val="007234C0"/>
    <w:rsid w:val="00723B16"/>
    <w:rsid w:val="00726458"/>
    <w:rsid w:val="00726A99"/>
    <w:rsid w:val="007273F1"/>
    <w:rsid w:val="007275E9"/>
    <w:rsid w:val="00730E87"/>
    <w:rsid w:val="00731AC7"/>
    <w:rsid w:val="007320D7"/>
    <w:rsid w:val="0073371D"/>
    <w:rsid w:val="007339DB"/>
    <w:rsid w:val="00734D92"/>
    <w:rsid w:val="00735EC7"/>
    <w:rsid w:val="00736498"/>
    <w:rsid w:val="00736FEE"/>
    <w:rsid w:val="00737880"/>
    <w:rsid w:val="00742BA1"/>
    <w:rsid w:val="00742D20"/>
    <w:rsid w:val="00742D74"/>
    <w:rsid w:val="00742DBD"/>
    <w:rsid w:val="00743583"/>
    <w:rsid w:val="00743741"/>
    <w:rsid w:val="00744873"/>
    <w:rsid w:val="00745647"/>
    <w:rsid w:val="007456B2"/>
    <w:rsid w:val="00745CC8"/>
    <w:rsid w:val="00746B2A"/>
    <w:rsid w:val="00746B78"/>
    <w:rsid w:val="00750A2D"/>
    <w:rsid w:val="00751DD9"/>
    <w:rsid w:val="007521CA"/>
    <w:rsid w:val="007539C8"/>
    <w:rsid w:val="00754280"/>
    <w:rsid w:val="007561B0"/>
    <w:rsid w:val="00756578"/>
    <w:rsid w:val="00756F15"/>
    <w:rsid w:val="00757248"/>
    <w:rsid w:val="00760A98"/>
    <w:rsid w:val="007615AE"/>
    <w:rsid w:val="0076299C"/>
    <w:rsid w:val="00762EF7"/>
    <w:rsid w:val="007639B2"/>
    <w:rsid w:val="00763E39"/>
    <w:rsid w:val="0076415B"/>
    <w:rsid w:val="007644D5"/>
    <w:rsid w:val="00764AE0"/>
    <w:rsid w:val="007652D2"/>
    <w:rsid w:val="00767099"/>
    <w:rsid w:val="0076774C"/>
    <w:rsid w:val="00767C19"/>
    <w:rsid w:val="007701BC"/>
    <w:rsid w:val="00770E50"/>
    <w:rsid w:val="0077185D"/>
    <w:rsid w:val="00774A95"/>
    <w:rsid w:val="0077538F"/>
    <w:rsid w:val="00776561"/>
    <w:rsid w:val="00776623"/>
    <w:rsid w:val="007768F3"/>
    <w:rsid w:val="0077692C"/>
    <w:rsid w:val="007772AA"/>
    <w:rsid w:val="00777E00"/>
    <w:rsid w:val="00780380"/>
    <w:rsid w:val="00780A7C"/>
    <w:rsid w:val="0078193F"/>
    <w:rsid w:val="00781A21"/>
    <w:rsid w:val="007827A0"/>
    <w:rsid w:val="00783FD0"/>
    <w:rsid w:val="00783FE5"/>
    <w:rsid w:val="00784916"/>
    <w:rsid w:val="00784F8B"/>
    <w:rsid w:val="007853A4"/>
    <w:rsid w:val="007857A6"/>
    <w:rsid w:val="0078581E"/>
    <w:rsid w:val="00786BCF"/>
    <w:rsid w:val="00787994"/>
    <w:rsid w:val="00791364"/>
    <w:rsid w:val="007922B6"/>
    <w:rsid w:val="007928D4"/>
    <w:rsid w:val="00792D5A"/>
    <w:rsid w:val="00795371"/>
    <w:rsid w:val="00797F73"/>
    <w:rsid w:val="007A0496"/>
    <w:rsid w:val="007A43A6"/>
    <w:rsid w:val="007A4596"/>
    <w:rsid w:val="007A51AE"/>
    <w:rsid w:val="007A5703"/>
    <w:rsid w:val="007A6176"/>
    <w:rsid w:val="007A6FBF"/>
    <w:rsid w:val="007A7226"/>
    <w:rsid w:val="007A7EC1"/>
    <w:rsid w:val="007B006A"/>
    <w:rsid w:val="007B093C"/>
    <w:rsid w:val="007B0D1F"/>
    <w:rsid w:val="007B18A3"/>
    <w:rsid w:val="007B1CCA"/>
    <w:rsid w:val="007B1DBD"/>
    <w:rsid w:val="007B1F88"/>
    <w:rsid w:val="007B39C1"/>
    <w:rsid w:val="007B4095"/>
    <w:rsid w:val="007B47F2"/>
    <w:rsid w:val="007B61EC"/>
    <w:rsid w:val="007B6FDF"/>
    <w:rsid w:val="007C05B2"/>
    <w:rsid w:val="007C1C84"/>
    <w:rsid w:val="007C1DCF"/>
    <w:rsid w:val="007C339D"/>
    <w:rsid w:val="007C3D7A"/>
    <w:rsid w:val="007C61F9"/>
    <w:rsid w:val="007C6DEE"/>
    <w:rsid w:val="007C7488"/>
    <w:rsid w:val="007D0DE6"/>
    <w:rsid w:val="007D17AB"/>
    <w:rsid w:val="007D22B2"/>
    <w:rsid w:val="007D25E5"/>
    <w:rsid w:val="007D2800"/>
    <w:rsid w:val="007D2F19"/>
    <w:rsid w:val="007D30CE"/>
    <w:rsid w:val="007D33AB"/>
    <w:rsid w:val="007D34F3"/>
    <w:rsid w:val="007D369B"/>
    <w:rsid w:val="007D408E"/>
    <w:rsid w:val="007D431E"/>
    <w:rsid w:val="007D4914"/>
    <w:rsid w:val="007D5869"/>
    <w:rsid w:val="007D736A"/>
    <w:rsid w:val="007D74E2"/>
    <w:rsid w:val="007D7652"/>
    <w:rsid w:val="007D7BC5"/>
    <w:rsid w:val="007D7D62"/>
    <w:rsid w:val="007E04D9"/>
    <w:rsid w:val="007E119D"/>
    <w:rsid w:val="007E15D2"/>
    <w:rsid w:val="007E20EE"/>
    <w:rsid w:val="007E3D96"/>
    <w:rsid w:val="007E5084"/>
    <w:rsid w:val="007E5D18"/>
    <w:rsid w:val="007E76EA"/>
    <w:rsid w:val="007E7A58"/>
    <w:rsid w:val="007F05BF"/>
    <w:rsid w:val="007F1A08"/>
    <w:rsid w:val="007F4432"/>
    <w:rsid w:val="007F66F1"/>
    <w:rsid w:val="008003FF"/>
    <w:rsid w:val="00801962"/>
    <w:rsid w:val="00801D41"/>
    <w:rsid w:val="00802B22"/>
    <w:rsid w:val="00804A13"/>
    <w:rsid w:val="00804D07"/>
    <w:rsid w:val="00805373"/>
    <w:rsid w:val="00805CAB"/>
    <w:rsid w:val="0080737B"/>
    <w:rsid w:val="008075C7"/>
    <w:rsid w:val="008103AB"/>
    <w:rsid w:val="0081122A"/>
    <w:rsid w:val="00811892"/>
    <w:rsid w:val="00814491"/>
    <w:rsid w:val="00814866"/>
    <w:rsid w:val="00815231"/>
    <w:rsid w:val="0081569D"/>
    <w:rsid w:val="00816482"/>
    <w:rsid w:val="00816E15"/>
    <w:rsid w:val="00817DBB"/>
    <w:rsid w:val="00817F87"/>
    <w:rsid w:val="00825547"/>
    <w:rsid w:val="00825904"/>
    <w:rsid w:val="00826823"/>
    <w:rsid w:val="00826A8E"/>
    <w:rsid w:val="00826AAE"/>
    <w:rsid w:val="008306B9"/>
    <w:rsid w:val="008324EC"/>
    <w:rsid w:val="00832EF7"/>
    <w:rsid w:val="0083452A"/>
    <w:rsid w:val="00841B02"/>
    <w:rsid w:val="008422E7"/>
    <w:rsid w:val="008427C9"/>
    <w:rsid w:val="00843715"/>
    <w:rsid w:val="00845B37"/>
    <w:rsid w:val="0084745B"/>
    <w:rsid w:val="00847A10"/>
    <w:rsid w:val="0085014E"/>
    <w:rsid w:val="00850DD3"/>
    <w:rsid w:val="008522BA"/>
    <w:rsid w:val="00852FD1"/>
    <w:rsid w:val="00854986"/>
    <w:rsid w:val="00854D0A"/>
    <w:rsid w:val="0085576A"/>
    <w:rsid w:val="008559EE"/>
    <w:rsid w:val="00855DFD"/>
    <w:rsid w:val="008570F2"/>
    <w:rsid w:val="008609B0"/>
    <w:rsid w:val="00861B0D"/>
    <w:rsid w:val="00862324"/>
    <w:rsid w:val="00862A82"/>
    <w:rsid w:val="00862D60"/>
    <w:rsid w:val="00863514"/>
    <w:rsid w:val="00864A06"/>
    <w:rsid w:val="00864A0E"/>
    <w:rsid w:val="00864AAA"/>
    <w:rsid w:val="00864D1D"/>
    <w:rsid w:val="00865074"/>
    <w:rsid w:val="0086519A"/>
    <w:rsid w:val="0086640F"/>
    <w:rsid w:val="00866474"/>
    <w:rsid w:val="00866475"/>
    <w:rsid w:val="00866989"/>
    <w:rsid w:val="00866B8E"/>
    <w:rsid w:val="00867A1F"/>
    <w:rsid w:val="00870138"/>
    <w:rsid w:val="00871487"/>
    <w:rsid w:val="008720A1"/>
    <w:rsid w:val="00872DD0"/>
    <w:rsid w:val="00873868"/>
    <w:rsid w:val="00873ED0"/>
    <w:rsid w:val="0087429C"/>
    <w:rsid w:val="00874794"/>
    <w:rsid w:val="00874E69"/>
    <w:rsid w:val="008761B1"/>
    <w:rsid w:val="008768A4"/>
    <w:rsid w:val="00880247"/>
    <w:rsid w:val="0088070B"/>
    <w:rsid w:val="00881C05"/>
    <w:rsid w:val="00881F97"/>
    <w:rsid w:val="00882E41"/>
    <w:rsid w:val="00882F95"/>
    <w:rsid w:val="008835F3"/>
    <w:rsid w:val="0088378E"/>
    <w:rsid w:val="00884129"/>
    <w:rsid w:val="00884BB0"/>
    <w:rsid w:val="00885CD4"/>
    <w:rsid w:val="008865FE"/>
    <w:rsid w:val="00886A5B"/>
    <w:rsid w:val="008877A9"/>
    <w:rsid w:val="008905F6"/>
    <w:rsid w:val="00890967"/>
    <w:rsid w:val="00890DA1"/>
    <w:rsid w:val="00893140"/>
    <w:rsid w:val="00893478"/>
    <w:rsid w:val="008955EE"/>
    <w:rsid w:val="00896C80"/>
    <w:rsid w:val="00897D52"/>
    <w:rsid w:val="008A0426"/>
    <w:rsid w:val="008A0881"/>
    <w:rsid w:val="008A1155"/>
    <w:rsid w:val="008A138B"/>
    <w:rsid w:val="008A5800"/>
    <w:rsid w:val="008A63EA"/>
    <w:rsid w:val="008A7E1C"/>
    <w:rsid w:val="008A7F70"/>
    <w:rsid w:val="008B0F83"/>
    <w:rsid w:val="008B1406"/>
    <w:rsid w:val="008B242D"/>
    <w:rsid w:val="008B5374"/>
    <w:rsid w:val="008B5D5C"/>
    <w:rsid w:val="008B62B8"/>
    <w:rsid w:val="008B684E"/>
    <w:rsid w:val="008B6AE9"/>
    <w:rsid w:val="008B72D6"/>
    <w:rsid w:val="008C0550"/>
    <w:rsid w:val="008C0EAB"/>
    <w:rsid w:val="008C1878"/>
    <w:rsid w:val="008C33C1"/>
    <w:rsid w:val="008C38F0"/>
    <w:rsid w:val="008C40D5"/>
    <w:rsid w:val="008C4994"/>
    <w:rsid w:val="008C4B07"/>
    <w:rsid w:val="008C5F44"/>
    <w:rsid w:val="008C65F8"/>
    <w:rsid w:val="008C6B01"/>
    <w:rsid w:val="008C75AA"/>
    <w:rsid w:val="008D0102"/>
    <w:rsid w:val="008D011E"/>
    <w:rsid w:val="008D14CA"/>
    <w:rsid w:val="008D1A7C"/>
    <w:rsid w:val="008D2B03"/>
    <w:rsid w:val="008D2FE4"/>
    <w:rsid w:val="008D2FE7"/>
    <w:rsid w:val="008D3AEF"/>
    <w:rsid w:val="008D42E6"/>
    <w:rsid w:val="008D46EB"/>
    <w:rsid w:val="008D4940"/>
    <w:rsid w:val="008D4A31"/>
    <w:rsid w:val="008D6AC4"/>
    <w:rsid w:val="008E0158"/>
    <w:rsid w:val="008E127B"/>
    <w:rsid w:val="008E1D71"/>
    <w:rsid w:val="008E2E2C"/>
    <w:rsid w:val="008E39EA"/>
    <w:rsid w:val="008E3D66"/>
    <w:rsid w:val="008E412C"/>
    <w:rsid w:val="008E4B93"/>
    <w:rsid w:val="008E4F55"/>
    <w:rsid w:val="008E53B3"/>
    <w:rsid w:val="008E643C"/>
    <w:rsid w:val="008E659F"/>
    <w:rsid w:val="008E7420"/>
    <w:rsid w:val="008E7B3D"/>
    <w:rsid w:val="008F0926"/>
    <w:rsid w:val="008F0FFA"/>
    <w:rsid w:val="008F1A8C"/>
    <w:rsid w:val="008F1AAE"/>
    <w:rsid w:val="008F2D8C"/>
    <w:rsid w:val="008F2E69"/>
    <w:rsid w:val="008F5C4C"/>
    <w:rsid w:val="008F6526"/>
    <w:rsid w:val="008F67E0"/>
    <w:rsid w:val="008F68F0"/>
    <w:rsid w:val="008F6A53"/>
    <w:rsid w:val="008F7BEE"/>
    <w:rsid w:val="008F7EAE"/>
    <w:rsid w:val="00900C37"/>
    <w:rsid w:val="00900CAB"/>
    <w:rsid w:val="00900F07"/>
    <w:rsid w:val="00901243"/>
    <w:rsid w:val="009021C6"/>
    <w:rsid w:val="00902625"/>
    <w:rsid w:val="009039AE"/>
    <w:rsid w:val="009052B7"/>
    <w:rsid w:val="009056F0"/>
    <w:rsid w:val="009058DD"/>
    <w:rsid w:val="009059AB"/>
    <w:rsid w:val="009073C9"/>
    <w:rsid w:val="00907C13"/>
    <w:rsid w:val="00910FFB"/>
    <w:rsid w:val="00911423"/>
    <w:rsid w:val="00911CAE"/>
    <w:rsid w:val="009126D6"/>
    <w:rsid w:val="00912A05"/>
    <w:rsid w:val="009136A7"/>
    <w:rsid w:val="00913899"/>
    <w:rsid w:val="00913B59"/>
    <w:rsid w:val="00914766"/>
    <w:rsid w:val="0092010C"/>
    <w:rsid w:val="00920281"/>
    <w:rsid w:val="00920B4E"/>
    <w:rsid w:val="00920ED9"/>
    <w:rsid w:val="00921930"/>
    <w:rsid w:val="0092218E"/>
    <w:rsid w:val="0092494C"/>
    <w:rsid w:val="00924F90"/>
    <w:rsid w:val="00925135"/>
    <w:rsid w:val="00925C70"/>
    <w:rsid w:val="00926862"/>
    <w:rsid w:val="00927E05"/>
    <w:rsid w:val="00931180"/>
    <w:rsid w:val="00932D6B"/>
    <w:rsid w:val="009347D3"/>
    <w:rsid w:val="00935CCE"/>
    <w:rsid w:val="0093615B"/>
    <w:rsid w:val="0093624C"/>
    <w:rsid w:val="009377CE"/>
    <w:rsid w:val="00937844"/>
    <w:rsid w:val="00941B23"/>
    <w:rsid w:val="009444F9"/>
    <w:rsid w:val="00946208"/>
    <w:rsid w:val="00946A6D"/>
    <w:rsid w:val="00950166"/>
    <w:rsid w:val="009501F3"/>
    <w:rsid w:val="00950320"/>
    <w:rsid w:val="00951D9B"/>
    <w:rsid w:val="00952BCD"/>
    <w:rsid w:val="00953D88"/>
    <w:rsid w:val="00954669"/>
    <w:rsid w:val="0095480C"/>
    <w:rsid w:val="009548FC"/>
    <w:rsid w:val="00954954"/>
    <w:rsid w:val="009561E4"/>
    <w:rsid w:val="0095770D"/>
    <w:rsid w:val="00957C73"/>
    <w:rsid w:val="00961991"/>
    <w:rsid w:val="00962BF3"/>
    <w:rsid w:val="00964F0C"/>
    <w:rsid w:val="0096529B"/>
    <w:rsid w:val="009657FE"/>
    <w:rsid w:val="00966857"/>
    <w:rsid w:val="00967763"/>
    <w:rsid w:val="0096789F"/>
    <w:rsid w:val="00970774"/>
    <w:rsid w:val="0097418E"/>
    <w:rsid w:val="0097432A"/>
    <w:rsid w:val="009747F7"/>
    <w:rsid w:val="009757C1"/>
    <w:rsid w:val="00975B24"/>
    <w:rsid w:val="00976333"/>
    <w:rsid w:val="00976BE3"/>
    <w:rsid w:val="0097771B"/>
    <w:rsid w:val="0098126F"/>
    <w:rsid w:val="0098271C"/>
    <w:rsid w:val="009830E3"/>
    <w:rsid w:val="0098353A"/>
    <w:rsid w:val="00983876"/>
    <w:rsid w:val="009842BB"/>
    <w:rsid w:val="009863BB"/>
    <w:rsid w:val="0098650C"/>
    <w:rsid w:val="00986528"/>
    <w:rsid w:val="00987F52"/>
    <w:rsid w:val="00990CDC"/>
    <w:rsid w:val="00992965"/>
    <w:rsid w:val="00992B16"/>
    <w:rsid w:val="00992FF6"/>
    <w:rsid w:val="00993316"/>
    <w:rsid w:val="00993DA2"/>
    <w:rsid w:val="009940F0"/>
    <w:rsid w:val="0099691D"/>
    <w:rsid w:val="00996A03"/>
    <w:rsid w:val="00996B3D"/>
    <w:rsid w:val="00997238"/>
    <w:rsid w:val="00997556"/>
    <w:rsid w:val="0099783D"/>
    <w:rsid w:val="009A069E"/>
    <w:rsid w:val="009A2495"/>
    <w:rsid w:val="009A2A46"/>
    <w:rsid w:val="009A382A"/>
    <w:rsid w:val="009A57C9"/>
    <w:rsid w:val="009A6879"/>
    <w:rsid w:val="009A73DE"/>
    <w:rsid w:val="009A7AE3"/>
    <w:rsid w:val="009B036D"/>
    <w:rsid w:val="009B2916"/>
    <w:rsid w:val="009B3543"/>
    <w:rsid w:val="009B3E30"/>
    <w:rsid w:val="009B48C0"/>
    <w:rsid w:val="009B51C5"/>
    <w:rsid w:val="009B7C70"/>
    <w:rsid w:val="009B7D2B"/>
    <w:rsid w:val="009C0276"/>
    <w:rsid w:val="009C0AC6"/>
    <w:rsid w:val="009C0BDF"/>
    <w:rsid w:val="009C0C76"/>
    <w:rsid w:val="009C3C75"/>
    <w:rsid w:val="009C52F3"/>
    <w:rsid w:val="009C5883"/>
    <w:rsid w:val="009C683A"/>
    <w:rsid w:val="009D1071"/>
    <w:rsid w:val="009D2100"/>
    <w:rsid w:val="009D3470"/>
    <w:rsid w:val="009D4C85"/>
    <w:rsid w:val="009D5E01"/>
    <w:rsid w:val="009D697F"/>
    <w:rsid w:val="009D6AA0"/>
    <w:rsid w:val="009D6B5F"/>
    <w:rsid w:val="009D6CD9"/>
    <w:rsid w:val="009D71B5"/>
    <w:rsid w:val="009E07DC"/>
    <w:rsid w:val="009E270C"/>
    <w:rsid w:val="009E4A40"/>
    <w:rsid w:val="009E5C7B"/>
    <w:rsid w:val="009E6957"/>
    <w:rsid w:val="009E770C"/>
    <w:rsid w:val="009F13D5"/>
    <w:rsid w:val="009F2C3A"/>
    <w:rsid w:val="009F350E"/>
    <w:rsid w:val="009F3B19"/>
    <w:rsid w:val="009F4534"/>
    <w:rsid w:val="009F51B1"/>
    <w:rsid w:val="009F5F6B"/>
    <w:rsid w:val="009F63A6"/>
    <w:rsid w:val="009F7155"/>
    <w:rsid w:val="009F73B4"/>
    <w:rsid w:val="00A009FF"/>
    <w:rsid w:val="00A01BA9"/>
    <w:rsid w:val="00A01EC0"/>
    <w:rsid w:val="00A0280E"/>
    <w:rsid w:val="00A049F3"/>
    <w:rsid w:val="00A05B9F"/>
    <w:rsid w:val="00A06A22"/>
    <w:rsid w:val="00A06E99"/>
    <w:rsid w:val="00A10E5F"/>
    <w:rsid w:val="00A110E1"/>
    <w:rsid w:val="00A1137A"/>
    <w:rsid w:val="00A1166A"/>
    <w:rsid w:val="00A12BA4"/>
    <w:rsid w:val="00A135B9"/>
    <w:rsid w:val="00A13D4A"/>
    <w:rsid w:val="00A13F5F"/>
    <w:rsid w:val="00A1425D"/>
    <w:rsid w:val="00A1437A"/>
    <w:rsid w:val="00A1636C"/>
    <w:rsid w:val="00A16458"/>
    <w:rsid w:val="00A167FA"/>
    <w:rsid w:val="00A17405"/>
    <w:rsid w:val="00A17715"/>
    <w:rsid w:val="00A20FD8"/>
    <w:rsid w:val="00A225A9"/>
    <w:rsid w:val="00A22F27"/>
    <w:rsid w:val="00A23188"/>
    <w:rsid w:val="00A232C8"/>
    <w:rsid w:val="00A24D27"/>
    <w:rsid w:val="00A2560C"/>
    <w:rsid w:val="00A2583A"/>
    <w:rsid w:val="00A266DA"/>
    <w:rsid w:val="00A270FC"/>
    <w:rsid w:val="00A27348"/>
    <w:rsid w:val="00A3069B"/>
    <w:rsid w:val="00A321B8"/>
    <w:rsid w:val="00A333CC"/>
    <w:rsid w:val="00A33D9F"/>
    <w:rsid w:val="00A34192"/>
    <w:rsid w:val="00A348A1"/>
    <w:rsid w:val="00A36C7E"/>
    <w:rsid w:val="00A37A26"/>
    <w:rsid w:val="00A400DE"/>
    <w:rsid w:val="00A405C1"/>
    <w:rsid w:val="00A408AE"/>
    <w:rsid w:val="00A40A20"/>
    <w:rsid w:val="00A414EE"/>
    <w:rsid w:val="00A414FB"/>
    <w:rsid w:val="00A423AF"/>
    <w:rsid w:val="00A42C4D"/>
    <w:rsid w:val="00A43205"/>
    <w:rsid w:val="00A4360E"/>
    <w:rsid w:val="00A4557B"/>
    <w:rsid w:val="00A45B0E"/>
    <w:rsid w:val="00A463DB"/>
    <w:rsid w:val="00A465B9"/>
    <w:rsid w:val="00A467C0"/>
    <w:rsid w:val="00A468DA"/>
    <w:rsid w:val="00A47217"/>
    <w:rsid w:val="00A47CD0"/>
    <w:rsid w:val="00A50B58"/>
    <w:rsid w:val="00A50B64"/>
    <w:rsid w:val="00A51C3A"/>
    <w:rsid w:val="00A51FC7"/>
    <w:rsid w:val="00A52710"/>
    <w:rsid w:val="00A52D69"/>
    <w:rsid w:val="00A531AF"/>
    <w:rsid w:val="00A55310"/>
    <w:rsid w:val="00A55C18"/>
    <w:rsid w:val="00A56069"/>
    <w:rsid w:val="00A5688E"/>
    <w:rsid w:val="00A6030B"/>
    <w:rsid w:val="00A60442"/>
    <w:rsid w:val="00A60DFB"/>
    <w:rsid w:val="00A632CE"/>
    <w:rsid w:val="00A63880"/>
    <w:rsid w:val="00A64567"/>
    <w:rsid w:val="00A645FB"/>
    <w:rsid w:val="00A65022"/>
    <w:rsid w:val="00A65FD3"/>
    <w:rsid w:val="00A6653C"/>
    <w:rsid w:val="00A66575"/>
    <w:rsid w:val="00A70E34"/>
    <w:rsid w:val="00A714A2"/>
    <w:rsid w:val="00A71F28"/>
    <w:rsid w:val="00A72000"/>
    <w:rsid w:val="00A72719"/>
    <w:rsid w:val="00A72D78"/>
    <w:rsid w:val="00A73D1E"/>
    <w:rsid w:val="00A7414F"/>
    <w:rsid w:val="00A7471E"/>
    <w:rsid w:val="00A74749"/>
    <w:rsid w:val="00A75698"/>
    <w:rsid w:val="00A75F55"/>
    <w:rsid w:val="00A768FF"/>
    <w:rsid w:val="00A76E2D"/>
    <w:rsid w:val="00A773C1"/>
    <w:rsid w:val="00A7788E"/>
    <w:rsid w:val="00A80154"/>
    <w:rsid w:val="00A80949"/>
    <w:rsid w:val="00A80D8F"/>
    <w:rsid w:val="00A80ECC"/>
    <w:rsid w:val="00A82767"/>
    <w:rsid w:val="00A83871"/>
    <w:rsid w:val="00A84E6E"/>
    <w:rsid w:val="00A85778"/>
    <w:rsid w:val="00A858F1"/>
    <w:rsid w:val="00A85FC0"/>
    <w:rsid w:val="00A863F5"/>
    <w:rsid w:val="00A872C4"/>
    <w:rsid w:val="00A8735D"/>
    <w:rsid w:val="00A87736"/>
    <w:rsid w:val="00A87CF2"/>
    <w:rsid w:val="00A87EC3"/>
    <w:rsid w:val="00A90BCF"/>
    <w:rsid w:val="00A93626"/>
    <w:rsid w:val="00A9490F"/>
    <w:rsid w:val="00A95800"/>
    <w:rsid w:val="00A95D17"/>
    <w:rsid w:val="00A95E34"/>
    <w:rsid w:val="00A961CD"/>
    <w:rsid w:val="00A967D4"/>
    <w:rsid w:val="00AA00F5"/>
    <w:rsid w:val="00AA15D2"/>
    <w:rsid w:val="00AA1847"/>
    <w:rsid w:val="00AA211B"/>
    <w:rsid w:val="00AA401D"/>
    <w:rsid w:val="00AA485C"/>
    <w:rsid w:val="00AA4F9F"/>
    <w:rsid w:val="00AA5154"/>
    <w:rsid w:val="00AA560E"/>
    <w:rsid w:val="00AA72B2"/>
    <w:rsid w:val="00AA76C8"/>
    <w:rsid w:val="00AA79EE"/>
    <w:rsid w:val="00AA7FC1"/>
    <w:rsid w:val="00AB006C"/>
    <w:rsid w:val="00AB0F22"/>
    <w:rsid w:val="00AB121A"/>
    <w:rsid w:val="00AB1531"/>
    <w:rsid w:val="00AB1833"/>
    <w:rsid w:val="00AB24F1"/>
    <w:rsid w:val="00AB26C4"/>
    <w:rsid w:val="00AB29EC"/>
    <w:rsid w:val="00AB29EE"/>
    <w:rsid w:val="00AB2FAC"/>
    <w:rsid w:val="00AB392D"/>
    <w:rsid w:val="00AB3DCB"/>
    <w:rsid w:val="00AB5751"/>
    <w:rsid w:val="00AB5B83"/>
    <w:rsid w:val="00AB6D96"/>
    <w:rsid w:val="00AB6E47"/>
    <w:rsid w:val="00AB7032"/>
    <w:rsid w:val="00AB7666"/>
    <w:rsid w:val="00AC072E"/>
    <w:rsid w:val="00AC0A1C"/>
    <w:rsid w:val="00AC1C8B"/>
    <w:rsid w:val="00AC20C7"/>
    <w:rsid w:val="00AC2B33"/>
    <w:rsid w:val="00AC323B"/>
    <w:rsid w:val="00AC45F5"/>
    <w:rsid w:val="00AC6395"/>
    <w:rsid w:val="00AC7758"/>
    <w:rsid w:val="00AD0394"/>
    <w:rsid w:val="00AD0A7C"/>
    <w:rsid w:val="00AD0A9E"/>
    <w:rsid w:val="00AD14ED"/>
    <w:rsid w:val="00AD2B3E"/>
    <w:rsid w:val="00AD3132"/>
    <w:rsid w:val="00AD40B4"/>
    <w:rsid w:val="00AD42B8"/>
    <w:rsid w:val="00AD4FD8"/>
    <w:rsid w:val="00AE0FC2"/>
    <w:rsid w:val="00AE134E"/>
    <w:rsid w:val="00AE13CC"/>
    <w:rsid w:val="00AE1B58"/>
    <w:rsid w:val="00AE2B36"/>
    <w:rsid w:val="00AE348D"/>
    <w:rsid w:val="00AE5350"/>
    <w:rsid w:val="00AE6608"/>
    <w:rsid w:val="00AE6E3B"/>
    <w:rsid w:val="00AE7860"/>
    <w:rsid w:val="00AE7AE2"/>
    <w:rsid w:val="00AF179D"/>
    <w:rsid w:val="00AF17FA"/>
    <w:rsid w:val="00AF1ABB"/>
    <w:rsid w:val="00AF1B30"/>
    <w:rsid w:val="00AF2135"/>
    <w:rsid w:val="00AF2526"/>
    <w:rsid w:val="00AF400A"/>
    <w:rsid w:val="00AF439A"/>
    <w:rsid w:val="00AF4C9B"/>
    <w:rsid w:val="00AF4D4A"/>
    <w:rsid w:val="00AF5C6B"/>
    <w:rsid w:val="00AF5F68"/>
    <w:rsid w:val="00AF75AE"/>
    <w:rsid w:val="00AF78A0"/>
    <w:rsid w:val="00B005FC"/>
    <w:rsid w:val="00B0066E"/>
    <w:rsid w:val="00B007F6"/>
    <w:rsid w:val="00B015B6"/>
    <w:rsid w:val="00B06DD1"/>
    <w:rsid w:val="00B10454"/>
    <w:rsid w:val="00B114A5"/>
    <w:rsid w:val="00B1177B"/>
    <w:rsid w:val="00B13BD8"/>
    <w:rsid w:val="00B13C04"/>
    <w:rsid w:val="00B14433"/>
    <w:rsid w:val="00B14511"/>
    <w:rsid w:val="00B14AD1"/>
    <w:rsid w:val="00B16A9F"/>
    <w:rsid w:val="00B16ADD"/>
    <w:rsid w:val="00B1766F"/>
    <w:rsid w:val="00B17BFB"/>
    <w:rsid w:val="00B208D9"/>
    <w:rsid w:val="00B2159A"/>
    <w:rsid w:val="00B22077"/>
    <w:rsid w:val="00B22079"/>
    <w:rsid w:val="00B2226A"/>
    <w:rsid w:val="00B259A6"/>
    <w:rsid w:val="00B26052"/>
    <w:rsid w:val="00B26560"/>
    <w:rsid w:val="00B304FA"/>
    <w:rsid w:val="00B30FC7"/>
    <w:rsid w:val="00B31A54"/>
    <w:rsid w:val="00B3238D"/>
    <w:rsid w:val="00B32775"/>
    <w:rsid w:val="00B32B06"/>
    <w:rsid w:val="00B33816"/>
    <w:rsid w:val="00B3422F"/>
    <w:rsid w:val="00B353F9"/>
    <w:rsid w:val="00B35D26"/>
    <w:rsid w:val="00B366B1"/>
    <w:rsid w:val="00B3753E"/>
    <w:rsid w:val="00B3778C"/>
    <w:rsid w:val="00B40003"/>
    <w:rsid w:val="00B40623"/>
    <w:rsid w:val="00B40AB0"/>
    <w:rsid w:val="00B41112"/>
    <w:rsid w:val="00B411BC"/>
    <w:rsid w:val="00B42F92"/>
    <w:rsid w:val="00B460E9"/>
    <w:rsid w:val="00B465B5"/>
    <w:rsid w:val="00B474A6"/>
    <w:rsid w:val="00B50002"/>
    <w:rsid w:val="00B507D0"/>
    <w:rsid w:val="00B50F2D"/>
    <w:rsid w:val="00B51841"/>
    <w:rsid w:val="00B52BCE"/>
    <w:rsid w:val="00B53F34"/>
    <w:rsid w:val="00B54079"/>
    <w:rsid w:val="00B5491F"/>
    <w:rsid w:val="00B54C8C"/>
    <w:rsid w:val="00B572F5"/>
    <w:rsid w:val="00B57B2B"/>
    <w:rsid w:val="00B62B61"/>
    <w:rsid w:val="00B64151"/>
    <w:rsid w:val="00B64907"/>
    <w:rsid w:val="00B64C46"/>
    <w:rsid w:val="00B66237"/>
    <w:rsid w:val="00B667BC"/>
    <w:rsid w:val="00B66D81"/>
    <w:rsid w:val="00B66F0E"/>
    <w:rsid w:val="00B67AE0"/>
    <w:rsid w:val="00B67EBF"/>
    <w:rsid w:val="00B70080"/>
    <w:rsid w:val="00B70639"/>
    <w:rsid w:val="00B7136A"/>
    <w:rsid w:val="00B71A29"/>
    <w:rsid w:val="00B71C3D"/>
    <w:rsid w:val="00B724D8"/>
    <w:rsid w:val="00B73128"/>
    <w:rsid w:val="00B74684"/>
    <w:rsid w:val="00B74B7F"/>
    <w:rsid w:val="00B74BF2"/>
    <w:rsid w:val="00B75567"/>
    <w:rsid w:val="00B755EA"/>
    <w:rsid w:val="00B75F10"/>
    <w:rsid w:val="00B76045"/>
    <w:rsid w:val="00B77CD5"/>
    <w:rsid w:val="00B80CD1"/>
    <w:rsid w:val="00B80E41"/>
    <w:rsid w:val="00B810C0"/>
    <w:rsid w:val="00B81D0F"/>
    <w:rsid w:val="00B81F23"/>
    <w:rsid w:val="00B82537"/>
    <w:rsid w:val="00B82AFD"/>
    <w:rsid w:val="00B83AE1"/>
    <w:rsid w:val="00B844EF"/>
    <w:rsid w:val="00B848D1"/>
    <w:rsid w:val="00B85337"/>
    <w:rsid w:val="00B86485"/>
    <w:rsid w:val="00B86C85"/>
    <w:rsid w:val="00B87E06"/>
    <w:rsid w:val="00B9005F"/>
    <w:rsid w:val="00B921E0"/>
    <w:rsid w:val="00B92341"/>
    <w:rsid w:val="00B9244C"/>
    <w:rsid w:val="00B92D8A"/>
    <w:rsid w:val="00B940B1"/>
    <w:rsid w:val="00B94271"/>
    <w:rsid w:val="00B94919"/>
    <w:rsid w:val="00B960D3"/>
    <w:rsid w:val="00B968B7"/>
    <w:rsid w:val="00B97655"/>
    <w:rsid w:val="00BA119A"/>
    <w:rsid w:val="00BA265C"/>
    <w:rsid w:val="00BA2AE8"/>
    <w:rsid w:val="00BA2B47"/>
    <w:rsid w:val="00BA40A4"/>
    <w:rsid w:val="00BA51F8"/>
    <w:rsid w:val="00BA5FD0"/>
    <w:rsid w:val="00BA6F53"/>
    <w:rsid w:val="00BA744A"/>
    <w:rsid w:val="00BA75EF"/>
    <w:rsid w:val="00BB0881"/>
    <w:rsid w:val="00BB0C5C"/>
    <w:rsid w:val="00BB13B1"/>
    <w:rsid w:val="00BB1893"/>
    <w:rsid w:val="00BB1C0B"/>
    <w:rsid w:val="00BB3A58"/>
    <w:rsid w:val="00BB3C5B"/>
    <w:rsid w:val="00BB4E53"/>
    <w:rsid w:val="00BB50EA"/>
    <w:rsid w:val="00BB5425"/>
    <w:rsid w:val="00BB69AB"/>
    <w:rsid w:val="00BC028D"/>
    <w:rsid w:val="00BC063F"/>
    <w:rsid w:val="00BC0859"/>
    <w:rsid w:val="00BC2386"/>
    <w:rsid w:val="00BC35ED"/>
    <w:rsid w:val="00BC3CA4"/>
    <w:rsid w:val="00BC3F80"/>
    <w:rsid w:val="00BC4CB8"/>
    <w:rsid w:val="00BC51AC"/>
    <w:rsid w:val="00BC622E"/>
    <w:rsid w:val="00BC6471"/>
    <w:rsid w:val="00BC7489"/>
    <w:rsid w:val="00BC7B3C"/>
    <w:rsid w:val="00BD16C9"/>
    <w:rsid w:val="00BD212C"/>
    <w:rsid w:val="00BD2DA3"/>
    <w:rsid w:val="00BD59E9"/>
    <w:rsid w:val="00BE0E97"/>
    <w:rsid w:val="00BE1199"/>
    <w:rsid w:val="00BE303C"/>
    <w:rsid w:val="00BE432E"/>
    <w:rsid w:val="00BE53DB"/>
    <w:rsid w:val="00BE541A"/>
    <w:rsid w:val="00BE5509"/>
    <w:rsid w:val="00BE777A"/>
    <w:rsid w:val="00BE7D0F"/>
    <w:rsid w:val="00BF0714"/>
    <w:rsid w:val="00BF0A24"/>
    <w:rsid w:val="00BF0B49"/>
    <w:rsid w:val="00BF0E9C"/>
    <w:rsid w:val="00BF0FC3"/>
    <w:rsid w:val="00BF169A"/>
    <w:rsid w:val="00BF1DF7"/>
    <w:rsid w:val="00BF2513"/>
    <w:rsid w:val="00BF25DB"/>
    <w:rsid w:val="00BF2EA5"/>
    <w:rsid w:val="00BF3729"/>
    <w:rsid w:val="00BF3E1B"/>
    <w:rsid w:val="00BF434A"/>
    <w:rsid w:val="00BF460D"/>
    <w:rsid w:val="00BF4978"/>
    <w:rsid w:val="00BF4ECE"/>
    <w:rsid w:val="00BF4F01"/>
    <w:rsid w:val="00BF6EB1"/>
    <w:rsid w:val="00BF78C5"/>
    <w:rsid w:val="00BF7DF0"/>
    <w:rsid w:val="00C00436"/>
    <w:rsid w:val="00C0076B"/>
    <w:rsid w:val="00C03A5A"/>
    <w:rsid w:val="00C05F00"/>
    <w:rsid w:val="00C0667F"/>
    <w:rsid w:val="00C07344"/>
    <w:rsid w:val="00C0746F"/>
    <w:rsid w:val="00C07E06"/>
    <w:rsid w:val="00C10A8F"/>
    <w:rsid w:val="00C10E40"/>
    <w:rsid w:val="00C11E44"/>
    <w:rsid w:val="00C13EE3"/>
    <w:rsid w:val="00C14421"/>
    <w:rsid w:val="00C156D8"/>
    <w:rsid w:val="00C161A8"/>
    <w:rsid w:val="00C16A9E"/>
    <w:rsid w:val="00C16BAF"/>
    <w:rsid w:val="00C177C3"/>
    <w:rsid w:val="00C17E14"/>
    <w:rsid w:val="00C17ED6"/>
    <w:rsid w:val="00C2009F"/>
    <w:rsid w:val="00C20702"/>
    <w:rsid w:val="00C20763"/>
    <w:rsid w:val="00C208FD"/>
    <w:rsid w:val="00C217DB"/>
    <w:rsid w:val="00C21989"/>
    <w:rsid w:val="00C22C71"/>
    <w:rsid w:val="00C24693"/>
    <w:rsid w:val="00C27CF9"/>
    <w:rsid w:val="00C27F57"/>
    <w:rsid w:val="00C3050E"/>
    <w:rsid w:val="00C30A8F"/>
    <w:rsid w:val="00C30B98"/>
    <w:rsid w:val="00C3103A"/>
    <w:rsid w:val="00C328C0"/>
    <w:rsid w:val="00C32D81"/>
    <w:rsid w:val="00C348E7"/>
    <w:rsid w:val="00C349E9"/>
    <w:rsid w:val="00C356BE"/>
    <w:rsid w:val="00C358C1"/>
    <w:rsid w:val="00C373CB"/>
    <w:rsid w:val="00C37453"/>
    <w:rsid w:val="00C4059A"/>
    <w:rsid w:val="00C414CA"/>
    <w:rsid w:val="00C41586"/>
    <w:rsid w:val="00C43223"/>
    <w:rsid w:val="00C440AA"/>
    <w:rsid w:val="00C44B41"/>
    <w:rsid w:val="00C47937"/>
    <w:rsid w:val="00C515F9"/>
    <w:rsid w:val="00C51981"/>
    <w:rsid w:val="00C51BAA"/>
    <w:rsid w:val="00C521A7"/>
    <w:rsid w:val="00C5299C"/>
    <w:rsid w:val="00C531DC"/>
    <w:rsid w:val="00C545B1"/>
    <w:rsid w:val="00C55241"/>
    <w:rsid w:val="00C562FA"/>
    <w:rsid w:val="00C57171"/>
    <w:rsid w:val="00C57436"/>
    <w:rsid w:val="00C5760E"/>
    <w:rsid w:val="00C57C88"/>
    <w:rsid w:val="00C60A2D"/>
    <w:rsid w:val="00C62703"/>
    <w:rsid w:val="00C63FD7"/>
    <w:rsid w:val="00C66353"/>
    <w:rsid w:val="00C66888"/>
    <w:rsid w:val="00C703E0"/>
    <w:rsid w:val="00C70705"/>
    <w:rsid w:val="00C71DA3"/>
    <w:rsid w:val="00C74475"/>
    <w:rsid w:val="00C7489B"/>
    <w:rsid w:val="00C7511B"/>
    <w:rsid w:val="00C7620C"/>
    <w:rsid w:val="00C76437"/>
    <w:rsid w:val="00C80614"/>
    <w:rsid w:val="00C809FD"/>
    <w:rsid w:val="00C80EC8"/>
    <w:rsid w:val="00C8134E"/>
    <w:rsid w:val="00C81E03"/>
    <w:rsid w:val="00C827CF"/>
    <w:rsid w:val="00C83119"/>
    <w:rsid w:val="00C8313F"/>
    <w:rsid w:val="00C832DF"/>
    <w:rsid w:val="00C83366"/>
    <w:rsid w:val="00C83C99"/>
    <w:rsid w:val="00C83EA3"/>
    <w:rsid w:val="00C853DE"/>
    <w:rsid w:val="00C868C2"/>
    <w:rsid w:val="00C86DF0"/>
    <w:rsid w:val="00C90075"/>
    <w:rsid w:val="00C905EB"/>
    <w:rsid w:val="00C90892"/>
    <w:rsid w:val="00C9119D"/>
    <w:rsid w:val="00C9160E"/>
    <w:rsid w:val="00C9171B"/>
    <w:rsid w:val="00C91884"/>
    <w:rsid w:val="00C9188E"/>
    <w:rsid w:val="00C91FFB"/>
    <w:rsid w:val="00C9297A"/>
    <w:rsid w:val="00C92D13"/>
    <w:rsid w:val="00C931F0"/>
    <w:rsid w:val="00C9325C"/>
    <w:rsid w:val="00C93358"/>
    <w:rsid w:val="00C93709"/>
    <w:rsid w:val="00C94FC3"/>
    <w:rsid w:val="00C95073"/>
    <w:rsid w:val="00C955CC"/>
    <w:rsid w:val="00C958A7"/>
    <w:rsid w:val="00C967D4"/>
    <w:rsid w:val="00C96A0A"/>
    <w:rsid w:val="00C96D40"/>
    <w:rsid w:val="00C9751E"/>
    <w:rsid w:val="00CA045E"/>
    <w:rsid w:val="00CA1F2D"/>
    <w:rsid w:val="00CA3325"/>
    <w:rsid w:val="00CA39E3"/>
    <w:rsid w:val="00CA4DAE"/>
    <w:rsid w:val="00CA4F71"/>
    <w:rsid w:val="00CA5CDD"/>
    <w:rsid w:val="00CA5E52"/>
    <w:rsid w:val="00CA63CF"/>
    <w:rsid w:val="00CA653A"/>
    <w:rsid w:val="00CB02A2"/>
    <w:rsid w:val="00CB0C93"/>
    <w:rsid w:val="00CB0E8B"/>
    <w:rsid w:val="00CB296C"/>
    <w:rsid w:val="00CB2FC0"/>
    <w:rsid w:val="00CB3338"/>
    <w:rsid w:val="00CB4321"/>
    <w:rsid w:val="00CB460A"/>
    <w:rsid w:val="00CB554D"/>
    <w:rsid w:val="00CB5F1A"/>
    <w:rsid w:val="00CB5FD6"/>
    <w:rsid w:val="00CB6D5D"/>
    <w:rsid w:val="00CB6D84"/>
    <w:rsid w:val="00CB74AF"/>
    <w:rsid w:val="00CB79DB"/>
    <w:rsid w:val="00CC0377"/>
    <w:rsid w:val="00CC0890"/>
    <w:rsid w:val="00CC179F"/>
    <w:rsid w:val="00CC18AB"/>
    <w:rsid w:val="00CC1B82"/>
    <w:rsid w:val="00CC20AB"/>
    <w:rsid w:val="00CC2438"/>
    <w:rsid w:val="00CC2846"/>
    <w:rsid w:val="00CC3FC6"/>
    <w:rsid w:val="00CC47C9"/>
    <w:rsid w:val="00CC4D4B"/>
    <w:rsid w:val="00CC5510"/>
    <w:rsid w:val="00CC5DD3"/>
    <w:rsid w:val="00CC63AF"/>
    <w:rsid w:val="00CC768C"/>
    <w:rsid w:val="00CC7C51"/>
    <w:rsid w:val="00CD04E9"/>
    <w:rsid w:val="00CD1900"/>
    <w:rsid w:val="00CD1B87"/>
    <w:rsid w:val="00CD1C08"/>
    <w:rsid w:val="00CD2645"/>
    <w:rsid w:val="00CD29B1"/>
    <w:rsid w:val="00CD34EE"/>
    <w:rsid w:val="00CD3AF4"/>
    <w:rsid w:val="00CD3DB5"/>
    <w:rsid w:val="00CD4653"/>
    <w:rsid w:val="00CD5C2D"/>
    <w:rsid w:val="00CD5CC9"/>
    <w:rsid w:val="00CD65B4"/>
    <w:rsid w:val="00CD66EE"/>
    <w:rsid w:val="00CD6A93"/>
    <w:rsid w:val="00CD6BA1"/>
    <w:rsid w:val="00CE0623"/>
    <w:rsid w:val="00CE38E9"/>
    <w:rsid w:val="00CE4ED2"/>
    <w:rsid w:val="00CE6507"/>
    <w:rsid w:val="00CF17C9"/>
    <w:rsid w:val="00CF17F4"/>
    <w:rsid w:val="00CF2315"/>
    <w:rsid w:val="00CF2F54"/>
    <w:rsid w:val="00CF31A5"/>
    <w:rsid w:val="00CF32F1"/>
    <w:rsid w:val="00CF3480"/>
    <w:rsid w:val="00CF3F45"/>
    <w:rsid w:val="00CF4113"/>
    <w:rsid w:val="00CF4376"/>
    <w:rsid w:val="00CF47A9"/>
    <w:rsid w:val="00CF5266"/>
    <w:rsid w:val="00CF58C8"/>
    <w:rsid w:val="00CF5E86"/>
    <w:rsid w:val="00CF6025"/>
    <w:rsid w:val="00CF602C"/>
    <w:rsid w:val="00CF6496"/>
    <w:rsid w:val="00D001F7"/>
    <w:rsid w:val="00D01349"/>
    <w:rsid w:val="00D014B7"/>
    <w:rsid w:val="00D01A24"/>
    <w:rsid w:val="00D025EC"/>
    <w:rsid w:val="00D03BFB"/>
    <w:rsid w:val="00D04918"/>
    <w:rsid w:val="00D0526A"/>
    <w:rsid w:val="00D05C77"/>
    <w:rsid w:val="00D06277"/>
    <w:rsid w:val="00D0683B"/>
    <w:rsid w:val="00D0685C"/>
    <w:rsid w:val="00D06A91"/>
    <w:rsid w:val="00D101FE"/>
    <w:rsid w:val="00D1021D"/>
    <w:rsid w:val="00D1037D"/>
    <w:rsid w:val="00D10581"/>
    <w:rsid w:val="00D11746"/>
    <w:rsid w:val="00D12F5A"/>
    <w:rsid w:val="00D134B9"/>
    <w:rsid w:val="00D13989"/>
    <w:rsid w:val="00D14040"/>
    <w:rsid w:val="00D15196"/>
    <w:rsid w:val="00D17351"/>
    <w:rsid w:val="00D17AC9"/>
    <w:rsid w:val="00D2002B"/>
    <w:rsid w:val="00D2036C"/>
    <w:rsid w:val="00D20A1C"/>
    <w:rsid w:val="00D20F06"/>
    <w:rsid w:val="00D2172E"/>
    <w:rsid w:val="00D22529"/>
    <w:rsid w:val="00D229A9"/>
    <w:rsid w:val="00D238BE"/>
    <w:rsid w:val="00D25530"/>
    <w:rsid w:val="00D26852"/>
    <w:rsid w:val="00D2752E"/>
    <w:rsid w:val="00D30220"/>
    <w:rsid w:val="00D3065D"/>
    <w:rsid w:val="00D317E5"/>
    <w:rsid w:val="00D31D1B"/>
    <w:rsid w:val="00D3289A"/>
    <w:rsid w:val="00D32C15"/>
    <w:rsid w:val="00D331BC"/>
    <w:rsid w:val="00D33C37"/>
    <w:rsid w:val="00D34700"/>
    <w:rsid w:val="00D34C29"/>
    <w:rsid w:val="00D34C67"/>
    <w:rsid w:val="00D35AB6"/>
    <w:rsid w:val="00D3758A"/>
    <w:rsid w:val="00D40C99"/>
    <w:rsid w:val="00D43613"/>
    <w:rsid w:val="00D440B2"/>
    <w:rsid w:val="00D44EE9"/>
    <w:rsid w:val="00D46A11"/>
    <w:rsid w:val="00D46CAA"/>
    <w:rsid w:val="00D4719B"/>
    <w:rsid w:val="00D47435"/>
    <w:rsid w:val="00D506F0"/>
    <w:rsid w:val="00D52199"/>
    <w:rsid w:val="00D56518"/>
    <w:rsid w:val="00D56646"/>
    <w:rsid w:val="00D5667E"/>
    <w:rsid w:val="00D57102"/>
    <w:rsid w:val="00D60469"/>
    <w:rsid w:val="00D62833"/>
    <w:rsid w:val="00D629CE"/>
    <w:rsid w:val="00D64D76"/>
    <w:rsid w:val="00D65155"/>
    <w:rsid w:val="00D658EA"/>
    <w:rsid w:val="00D719E0"/>
    <w:rsid w:val="00D72E7A"/>
    <w:rsid w:val="00D733DB"/>
    <w:rsid w:val="00D735B6"/>
    <w:rsid w:val="00D7364B"/>
    <w:rsid w:val="00D74735"/>
    <w:rsid w:val="00D75357"/>
    <w:rsid w:val="00D759C9"/>
    <w:rsid w:val="00D76712"/>
    <w:rsid w:val="00D8082A"/>
    <w:rsid w:val="00D81880"/>
    <w:rsid w:val="00D829A3"/>
    <w:rsid w:val="00D82E2C"/>
    <w:rsid w:val="00D8309B"/>
    <w:rsid w:val="00D84E1E"/>
    <w:rsid w:val="00D8523B"/>
    <w:rsid w:val="00D86268"/>
    <w:rsid w:val="00D8639B"/>
    <w:rsid w:val="00D869C7"/>
    <w:rsid w:val="00D87069"/>
    <w:rsid w:val="00D87122"/>
    <w:rsid w:val="00D8738E"/>
    <w:rsid w:val="00D90A67"/>
    <w:rsid w:val="00D91323"/>
    <w:rsid w:val="00D9204E"/>
    <w:rsid w:val="00D95066"/>
    <w:rsid w:val="00D958DA"/>
    <w:rsid w:val="00D95BC6"/>
    <w:rsid w:val="00D96653"/>
    <w:rsid w:val="00DA2484"/>
    <w:rsid w:val="00DA4486"/>
    <w:rsid w:val="00DA4D4E"/>
    <w:rsid w:val="00DB3F54"/>
    <w:rsid w:val="00DB5D29"/>
    <w:rsid w:val="00DB79B8"/>
    <w:rsid w:val="00DB7F45"/>
    <w:rsid w:val="00DC15E3"/>
    <w:rsid w:val="00DC1A26"/>
    <w:rsid w:val="00DC1C32"/>
    <w:rsid w:val="00DC1D67"/>
    <w:rsid w:val="00DC247E"/>
    <w:rsid w:val="00DC3836"/>
    <w:rsid w:val="00DC3CEA"/>
    <w:rsid w:val="00DC4448"/>
    <w:rsid w:val="00DC528E"/>
    <w:rsid w:val="00DC6585"/>
    <w:rsid w:val="00DC66CB"/>
    <w:rsid w:val="00DC7BF7"/>
    <w:rsid w:val="00DD0413"/>
    <w:rsid w:val="00DD05D6"/>
    <w:rsid w:val="00DD1302"/>
    <w:rsid w:val="00DD213A"/>
    <w:rsid w:val="00DD225B"/>
    <w:rsid w:val="00DD28E1"/>
    <w:rsid w:val="00DD397A"/>
    <w:rsid w:val="00DD472D"/>
    <w:rsid w:val="00DD5147"/>
    <w:rsid w:val="00DD5C0E"/>
    <w:rsid w:val="00DD65E1"/>
    <w:rsid w:val="00DD7E51"/>
    <w:rsid w:val="00DE0255"/>
    <w:rsid w:val="00DE031B"/>
    <w:rsid w:val="00DE0E55"/>
    <w:rsid w:val="00DE18E9"/>
    <w:rsid w:val="00DE204C"/>
    <w:rsid w:val="00DE2CA8"/>
    <w:rsid w:val="00DE3E1A"/>
    <w:rsid w:val="00DE3E91"/>
    <w:rsid w:val="00DE487A"/>
    <w:rsid w:val="00DE4D8D"/>
    <w:rsid w:val="00DE5392"/>
    <w:rsid w:val="00DE5C9D"/>
    <w:rsid w:val="00DE6DDC"/>
    <w:rsid w:val="00DE74D2"/>
    <w:rsid w:val="00DF0CE2"/>
    <w:rsid w:val="00DF13C1"/>
    <w:rsid w:val="00DF18A6"/>
    <w:rsid w:val="00DF1F62"/>
    <w:rsid w:val="00DF2094"/>
    <w:rsid w:val="00DF2122"/>
    <w:rsid w:val="00DF315E"/>
    <w:rsid w:val="00DF3F0E"/>
    <w:rsid w:val="00DF4E6F"/>
    <w:rsid w:val="00DF5EEC"/>
    <w:rsid w:val="00DF6120"/>
    <w:rsid w:val="00DF6D80"/>
    <w:rsid w:val="00DF7786"/>
    <w:rsid w:val="00E00984"/>
    <w:rsid w:val="00E0115A"/>
    <w:rsid w:val="00E02230"/>
    <w:rsid w:val="00E0266E"/>
    <w:rsid w:val="00E04572"/>
    <w:rsid w:val="00E053DC"/>
    <w:rsid w:val="00E054A5"/>
    <w:rsid w:val="00E0676F"/>
    <w:rsid w:val="00E07C59"/>
    <w:rsid w:val="00E10586"/>
    <w:rsid w:val="00E10BB5"/>
    <w:rsid w:val="00E116E9"/>
    <w:rsid w:val="00E117E8"/>
    <w:rsid w:val="00E117FA"/>
    <w:rsid w:val="00E11D5E"/>
    <w:rsid w:val="00E121D8"/>
    <w:rsid w:val="00E13F08"/>
    <w:rsid w:val="00E140DA"/>
    <w:rsid w:val="00E1608D"/>
    <w:rsid w:val="00E17AF9"/>
    <w:rsid w:val="00E2113E"/>
    <w:rsid w:val="00E219FA"/>
    <w:rsid w:val="00E21AF8"/>
    <w:rsid w:val="00E22DCB"/>
    <w:rsid w:val="00E2387A"/>
    <w:rsid w:val="00E23C54"/>
    <w:rsid w:val="00E24558"/>
    <w:rsid w:val="00E2465C"/>
    <w:rsid w:val="00E24851"/>
    <w:rsid w:val="00E24DCE"/>
    <w:rsid w:val="00E25841"/>
    <w:rsid w:val="00E25E2F"/>
    <w:rsid w:val="00E27255"/>
    <w:rsid w:val="00E27A12"/>
    <w:rsid w:val="00E30B1E"/>
    <w:rsid w:val="00E30B9E"/>
    <w:rsid w:val="00E3102D"/>
    <w:rsid w:val="00E31AAE"/>
    <w:rsid w:val="00E31ACC"/>
    <w:rsid w:val="00E3243E"/>
    <w:rsid w:val="00E331D4"/>
    <w:rsid w:val="00E33A34"/>
    <w:rsid w:val="00E34873"/>
    <w:rsid w:val="00E34F3C"/>
    <w:rsid w:val="00E35D6C"/>
    <w:rsid w:val="00E36664"/>
    <w:rsid w:val="00E372F8"/>
    <w:rsid w:val="00E41662"/>
    <w:rsid w:val="00E41A2D"/>
    <w:rsid w:val="00E41F97"/>
    <w:rsid w:val="00E4238E"/>
    <w:rsid w:val="00E42E62"/>
    <w:rsid w:val="00E43893"/>
    <w:rsid w:val="00E4406E"/>
    <w:rsid w:val="00E44086"/>
    <w:rsid w:val="00E4421D"/>
    <w:rsid w:val="00E4503C"/>
    <w:rsid w:val="00E454E7"/>
    <w:rsid w:val="00E465CF"/>
    <w:rsid w:val="00E4714E"/>
    <w:rsid w:val="00E471EC"/>
    <w:rsid w:val="00E47B77"/>
    <w:rsid w:val="00E47FE6"/>
    <w:rsid w:val="00E5035E"/>
    <w:rsid w:val="00E504A7"/>
    <w:rsid w:val="00E52AEB"/>
    <w:rsid w:val="00E531F2"/>
    <w:rsid w:val="00E53A31"/>
    <w:rsid w:val="00E53A4F"/>
    <w:rsid w:val="00E54477"/>
    <w:rsid w:val="00E54A39"/>
    <w:rsid w:val="00E54CF2"/>
    <w:rsid w:val="00E54E5F"/>
    <w:rsid w:val="00E55CB4"/>
    <w:rsid w:val="00E561BA"/>
    <w:rsid w:val="00E56DF9"/>
    <w:rsid w:val="00E578E7"/>
    <w:rsid w:val="00E607BD"/>
    <w:rsid w:val="00E6171C"/>
    <w:rsid w:val="00E62882"/>
    <w:rsid w:val="00E62BBD"/>
    <w:rsid w:val="00E63F75"/>
    <w:rsid w:val="00E65852"/>
    <w:rsid w:val="00E659DB"/>
    <w:rsid w:val="00E67CB9"/>
    <w:rsid w:val="00E70A2D"/>
    <w:rsid w:val="00E71767"/>
    <w:rsid w:val="00E71796"/>
    <w:rsid w:val="00E71F0C"/>
    <w:rsid w:val="00E72B08"/>
    <w:rsid w:val="00E7496E"/>
    <w:rsid w:val="00E74AE1"/>
    <w:rsid w:val="00E757E2"/>
    <w:rsid w:val="00E75844"/>
    <w:rsid w:val="00E75B67"/>
    <w:rsid w:val="00E77637"/>
    <w:rsid w:val="00E77687"/>
    <w:rsid w:val="00E77969"/>
    <w:rsid w:val="00E77997"/>
    <w:rsid w:val="00E8131E"/>
    <w:rsid w:val="00E81CD4"/>
    <w:rsid w:val="00E81CE6"/>
    <w:rsid w:val="00E85257"/>
    <w:rsid w:val="00E86461"/>
    <w:rsid w:val="00E86C53"/>
    <w:rsid w:val="00E87017"/>
    <w:rsid w:val="00E90045"/>
    <w:rsid w:val="00E9059B"/>
    <w:rsid w:val="00E90935"/>
    <w:rsid w:val="00E93F49"/>
    <w:rsid w:val="00E941DB"/>
    <w:rsid w:val="00E95A03"/>
    <w:rsid w:val="00E95AC3"/>
    <w:rsid w:val="00E9751E"/>
    <w:rsid w:val="00EA0789"/>
    <w:rsid w:val="00EA07D2"/>
    <w:rsid w:val="00EA0834"/>
    <w:rsid w:val="00EA345E"/>
    <w:rsid w:val="00EA38EF"/>
    <w:rsid w:val="00EA496F"/>
    <w:rsid w:val="00EA6833"/>
    <w:rsid w:val="00EA7398"/>
    <w:rsid w:val="00EB09A1"/>
    <w:rsid w:val="00EB0D84"/>
    <w:rsid w:val="00EB1E60"/>
    <w:rsid w:val="00EB2D39"/>
    <w:rsid w:val="00EB3A32"/>
    <w:rsid w:val="00EB3FFA"/>
    <w:rsid w:val="00EB4AFA"/>
    <w:rsid w:val="00EB581C"/>
    <w:rsid w:val="00EB61BF"/>
    <w:rsid w:val="00EB635F"/>
    <w:rsid w:val="00EB6783"/>
    <w:rsid w:val="00EB7EA6"/>
    <w:rsid w:val="00EC0AED"/>
    <w:rsid w:val="00EC1246"/>
    <w:rsid w:val="00EC225C"/>
    <w:rsid w:val="00EC2F6E"/>
    <w:rsid w:val="00EC314A"/>
    <w:rsid w:val="00EC346F"/>
    <w:rsid w:val="00EC386A"/>
    <w:rsid w:val="00EC3B63"/>
    <w:rsid w:val="00EC4BA2"/>
    <w:rsid w:val="00EC4BDB"/>
    <w:rsid w:val="00EC5667"/>
    <w:rsid w:val="00EC6672"/>
    <w:rsid w:val="00EC7F27"/>
    <w:rsid w:val="00ED08C8"/>
    <w:rsid w:val="00ED0A78"/>
    <w:rsid w:val="00ED12B9"/>
    <w:rsid w:val="00ED146B"/>
    <w:rsid w:val="00ED1ADF"/>
    <w:rsid w:val="00ED1CF5"/>
    <w:rsid w:val="00ED3252"/>
    <w:rsid w:val="00ED361C"/>
    <w:rsid w:val="00ED3DAF"/>
    <w:rsid w:val="00ED3EC2"/>
    <w:rsid w:val="00ED449D"/>
    <w:rsid w:val="00ED4A31"/>
    <w:rsid w:val="00ED706D"/>
    <w:rsid w:val="00EE01AD"/>
    <w:rsid w:val="00EE02A9"/>
    <w:rsid w:val="00EE150E"/>
    <w:rsid w:val="00EE1812"/>
    <w:rsid w:val="00EE25D3"/>
    <w:rsid w:val="00EE320E"/>
    <w:rsid w:val="00EE337E"/>
    <w:rsid w:val="00EE5360"/>
    <w:rsid w:val="00EE6760"/>
    <w:rsid w:val="00EF0311"/>
    <w:rsid w:val="00EF0C32"/>
    <w:rsid w:val="00EF1FFC"/>
    <w:rsid w:val="00EF2D39"/>
    <w:rsid w:val="00EF3A34"/>
    <w:rsid w:val="00EF3D2A"/>
    <w:rsid w:val="00EF41F1"/>
    <w:rsid w:val="00EF44A9"/>
    <w:rsid w:val="00EF4778"/>
    <w:rsid w:val="00EF48A0"/>
    <w:rsid w:val="00EF50C7"/>
    <w:rsid w:val="00EF5552"/>
    <w:rsid w:val="00EF57D5"/>
    <w:rsid w:val="00EF57EC"/>
    <w:rsid w:val="00EF5A75"/>
    <w:rsid w:val="00F00B63"/>
    <w:rsid w:val="00F015DF"/>
    <w:rsid w:val="00F029AE"/>
    <w:rsid w:val="00F03AFB"/>
    <w:rsid w:val="00F03F3E"/>
    <w:rsid w:val="00F047B7"/>
    <w:rsid w:val="00F059BE"/>
    <w:rsid w:val="00F06592"/>
    <w:rsid w:val="00F0684E"/>
    <w:rsid w:val="00F10F0E"/>
    <w:rsid w:val="00F11513"/>
    <w:rsid w:val="00F12564"/>
    <w:rsid w:val="00F14236"/>
    <w:rsid w:val="00F15E3C"/>
    <w:rsid w:val="00F22D00"/>
    <w:rsid w:val="00F235DD"/>
    <w:rsid w:val="00F23FD3"/>
    <w:rsid w:val="00F24610"/>
    <w:rsid w:val="00F24A9C"/>
    <w:rsid w:val="00F24AB7"/>
    <w:rsid w:val="00F24BCC"/>
    <w:rsid w:val="00F25172"/>
    <w:rsid w:val="00F25644"/>
    <w:rsid w:val="00F26D06"/>
    <w:rsid w:val="00F26EBC"/>
    <w:rsid w:val="00F27EEA"/>
    <w:rsid w:val="00F309CB"/>
    <w:rsid w:val="00F318CD"/>
    <w:rsid w:val="00F31B34"/>
    <w:rsid w:val="00F32208"/>
    <w:rsid w:val="00F353C3"/>
    <w:rsid w:val="00F36440"/>
    <w:rsid w:val="00F36E91"/>
    <w:rsid w:val="00F3763D"/>
    <w:rsid w:val="00F37C5D"/>
    <w:rsid w:val="00F40663"/>
    <w:rsid w:val="00F4242F"/>
    <w:rsid w:val="00F4282E"/>
    <w:rsid w:val="00F42DA5"/>
    <w:rsid w:val="00F4383E"/>
    <w:rsid w:val="00F439EE"/>
    <w:rsid w:val="00F44766"/>
    <w:rsid w:val="00F466C4"/>
    <w:rsid w:val="00F528A5"/>
    <w:rsid w:val="00F53244"/>
    <w:rsid w:val="00F5383F"/>
    <w:rsid w:val="00F5473F"/>
    <w:rsid w:val="00F54FEB"/>
    <w:rsid w:val="00F55914"/>
    <w:rsid w:val="00F56AE8"/>
    <w:rsid w:val="00F574C3"/>
    <w:rsid w:val="00F57E17"/>
    <w:rsid w:val="00F6037F"/>
    <w:rsid w:val="00F6197E"/>
    <w:rsid w:val="00F63143"/>
    <w:rsid w:val="00F64336"/>
    <w:rsid w:val="00F64E7B"/>
    <w:rsid w:val="00F65ECE"/>
    <w:rsid w:val="00F66B3B"/>
    <w:rsid w:val="00F67A75"/>
    <w:rsid w:val="00F67DE0"/>
    <w:rsid w:val="00F70163"/>
    <w:rsid w:val="00F70D02"/>
    <w:rsid w:val="00F715F0"/>
    <w:rsid w:val="00F71869"/>
    <w:rsid w:val="00F725C2"/>
    <w:rsid w:val="00F73085"/>
    <w:rsid w:val="00F73FF4"/>
    <w:rsid w:val="00F75363"/>
    <w:rsid w:val="00F7573C"/>
    <w:rsid w:val="00F7624C"/>
    <w:rsid w:val="00F76F69"/>
    <w:rsid w:val="00F778C4"/>
    <w:rsid w:val="00F80057"/>
    <w:rsid w:val="00F80287"/>
    <w:rsid w:val="00F80833"/>
    <w:rsid w:val="00F81CC5"/>
    <w:rsid w:val="00F8220A"/>
    <w:rsid w:val="00F84520"/>
    <w:rsid w:val="00F85673"/>
    <w:rsid w:val="00F86808"/>
    <w:rsid w:val="00F87242"/>
    <w:rsid w:val="00F87DBA"/>
    <w:rsid w:val="00F901E3"/>
    <w:rsid w:val="00F932E4"/>
    <w:rsid w:val="00F94112"/>
    <w:rsid w:val="00F94925"/>
    <w:rsid w:val="00F95305"/>
    <w:rsid w:val="00F95BE2"/>
    <w:rsid w:val="00F95DD5"/>
    <w:rsid w:val="00F95E0D"/>
    <w:rsid w:val="00FA0449"/>
    <w:rsid w:val="00FA049C"/>
    <w:rsid w:val="00FA0B9E"/>
    <w:rsid w:val="00FA0BAD"/>
    <w:rsid w:val="00FA1682"/>
    <w:rsid w:val="00FA1C32"/>
    <w:rsid w:val="00FA366B"/>
    <w:rsid w:val="00FA3C4F"/>
    <w:rsid w:val="00FA43D3"/>
    <w:rsid w:val="00FA62D5"/>
    <w:rsid w:val="00FA6F8B"/>
    <w:rsid w:val="00FB0B13"/>
    <w:rsid w:val="00FB165D"/>
    <w:rsid w:val="00FB2B4C"/>
    <w:rsid w:val="00FB2C76"/>
    <w:rsid w:val="00FB4006"/>
    <w:rsid w:val="00FB43C5"/>
    <w:rsid w:val="00FB45AA"/>
    <w:rsid w:val="00FB6A92"/>
    <w:rsid w:val="00FB7514"/>
    <w:rsid w:val="00FB7831"/>
    <w:rsid w:val="00FC02EB"/>
    <w:rsid w:val="00FC0887"/>
    <w:rsid w:val="00FC161A"/>
    <w:rsid w:val="00FC2F01"/>
    <w:rsid w:val="00FC2FE4"/>
    <w:rsid w:val="00FC3A0C"/>
    <w:rsid w:val="00FC44EF"/>
    <w:rsid w:val="00FC4B35"/>
    <w:rsid w:val="00FC4B45"/>
    <w:rsid w:val="00FC6342"/>
    <w:rsid w:val="00FC71CE"/>
    <w:rsid w:val="00FC7A2B"/>
    <w:rsid w:val="00FC7C36"/>
    <w:rsid w:val="00FD0715"/>
    <w:rsid w:val="00FD0B3B"/>
    <w:rsid w:val="00FD0E96"/>
    <w:rsid w:val="00FD1671"/>
    <w:rsid w:val="00FD19F2"/>
    <w:rsid w:val="00FD354B"/>
    <w:rsid w:val="00FD392D"/>
    <w:rsid w:val="00FD49A7"/>
    <w:rsid w:val="00FD593D"/>
    <w:rsid w:val="00FD6382"/>
    <w:rsid w:val="00FD691E"/>
    <w:rsid w:val="00FD7181"/>
    <w:rsid w:val="00FE013F"/>
    <w:rsid w:val="00FE0E86"/>
    <w:rsid w:val="00FE2539"/>
    <w:rsid w:val="00FE2DB2"/>
    <w:rsid w:val="00FE4397"/>
    <w:rsid w:val="00FE47A6"/>
    <w:rsid w:val="00FE5A84"/>
    <w:rsid w:val="00FE7D57"/>
    <w:rsid w:val="00FE7D7D"/>
    <w:rsid w:val="00FF0A12"/>
    <w:rsid w:val="00FF2202"/>
    <w:rsid w:val="00FF24F3"/>
    <w:rsid w:val="00FF364B"/>
    <w:rsid w:val="00FF37E2"/>
    <w:rsid w:val="00FF4C5A"/>
    <w:rsid w:val="00FF5E16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46AD"/>
    <w:rPr>
      <w:lang w:eastAsia="ja-JP"/>
    </w:rPr>
  </w:style>
  <w:style w:type="paragraph" w:styleId="Ttulo1">
    <w:name w:val="heading 1"/>
    <w:basedOn w:val="Normal"/>
    <w:next w:val="Normal"/>
    <w:link w:val="Ttulo1Char"/>
    <w:uiPriority w:val="9"/>
    <w:qFormat/>
    <w:rsid w:val="00CC20AB"/>
    <w:pPr>
      <w:keepNext/>
      <w:widowControl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CC20AB"/>
    <w:pPr>
      <w:keepNext/>
      <w:widowControl w:val="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CC20AB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C20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CC20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CC20AB"/>
    <w:pPr>
      <w:keepNext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CC20AB"/>
    <w:pPr>
      <w:keepNext/>
      <w:ind w:left="65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CC20AB"/>
    <w:pPr>
      <w:keepNext/>
      <w:jc w:val="center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CC20AB"/>
    <w:pPr>
      <w:keepNext/>
      <w:ind w:left="1080" w:hanging="1080"/>
      <w:jc w:val="center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="Cambria" w:hAnsi="Cambria"/>
      <w:b/>
      <w:kern w:val="32"/>
      <w:sz w:val="32"/>
      <w:lang w:val="x-none" w:eastAsia="ja-JP"/>
    </w:rPr>
  </w:style>
  <w:style w:type="character" w:customStyle="1" w:styleId="Ttulo2Char">
    <w:name w:val="Título 2 Char"/>
    <w:basedOn w:val="Fontepargpadro"/>
    <w:link w:val="Ttulo2"/>
    <w:uiPriority w:val="9"/>
    <w:locked/>
    <w:rPr>
      <w:rFonts w:ascii="Cambria" w:hAnsi="Cambria"/>
      <w:b/>
      <w:i/>
      <w:sz w:val="28"/>
      <w:lang w:val="x-none" w:eastAsia="ja-JP"/>
    </w:rPr>
  </w:style>
  <w:style w:type="character" w:customStyle="1" w:styleId="Ttulo3Char">
    <w:name w:val="Título 3 Char"/>
    <w:basedOn w:val="Fontepargpadro"/>
    <w:link w:val="Ttulo3"/>
    <w:uiPriority w:val="9"/>
    <w:locked/>
    <w:rPr>
      <w:rFonts w:ascii="Cambria" w:hAnsi="Cambria"/>
      <w:b/>
      <w:sz w:val="26"/>
      <w:lang w:val="x-none" w:eastAsia="ja-JP"/>
    </w:rPr>
  </w:style>
  <w:style w:type="character" w:customStyle="1" w:styleId="Ttulo4Char">
    <w:name w:val="Título 4 Char"/>
    <w:basedOn w:val="Fontepargpadro"/>
    <w:link w:val="Ttulo4"/>
    <w:uiPriority w:val="9"/>
    <w:locked/>
    <w:rPr>
      <w:rFonts w:ascii="Calibri" w:hAnsi="Calibri"/>
      <w:b/>
      <w:sz w:val="28"/>
      <w:lang w:val="x-none" w:eastAsia="ja-JP"/>
    </w:rPr>
  </w:style>
  <w:style w:type="character" w:customStyle="1" w:styleId="Ttulo5Char">
    <w:name w:val="Título 5 Char"/>
    <w:basedOn w:val="Fontepargpadro"/>
    <w:link w:val="Ttulo5"/>
    <w:uiPriority w:val="9"/>
    <w:locked/>
    <w:rPr>
      <w:rFonts w:ascii="Calibri" w:hAnsi="Calibri"/>
      <w:b/>
      <w:i/>
      <w:sz w:val="26"/>
      <w:lang w:val="x-none" w:eastAsia="ja-JP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="Calibri" w:hAnsi="Calibri"/>
      <w:b/>
      <w:sz w:val="22"/>
      <w:lang w:val="x-none" w:eastAsia="ja-JP"/>
    </w:rPr>
  </w:style>
  <w:style w:type="character" w:customStyle="1" w:styleId="Ttulo7Char">
    <w:name w:val="Título 7 Char"/>
    <w:basedOn w:val="Fontepargpadro"/>
    <w:link w:val="Ttulo7"/>
    <w:uiPriority w:val="9"/>
    <w:locked/>
    <w:rPr>
      <w:rFonts w:ascii="Calibri" w:hAnsi="Calibri"/>
      <w:sz w:val="24"/>
      <w:lang w:val="x-none" w:eastAsia="ja-JP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="Calibri" w:hAnsi="Calibri"/>
      <w:i/>
      <w:sz w:val="24"/>
      <w:lang w:val="x-none" w:eastAsia="ja-JP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Pr>
      <w:rFonts w:ascii="Cambria" w:hAnsi="Cambria"/>
      <w:sz w:val="22"/>
      <w:lang w:val="x-none" w:eastAsia="ja-JP"/>
    </w:rPr>
  </w:style>
  <w:style w:type="paragraph" w:styleId="Corpodetexto2">
    <w:name w:val="Body Text 2"/>
    <w:basedOn w:val="Normal"/>
    <w:link w:val="Corpodetexto2Char"/>
    <w:uiPriority w:val="99"/>
    <w:rsid w:val="00CC20AB"/>
    <w:pPr>
      <w:widowControl w:val="0"/>
      <w:pBdr>
        <w:top w:val="double" w:sz="4" w:space="0" w:color="auto"/>
        <w:left w:val="double" w:sz="4" w:space="4" w:color="auto"/>
        <w:bottom w:val="double" w:sz="4" w:space="1" w:color="auto"/>
        <w:right w:val="double" w:sz="4" w:space="0" w:color="auto"/>
      </w:pBdr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lang w:val="x-none" w:eastAsia="ja-JP"/>
    </w:rPr>
  </w:style>
  <w:style w:type="paragraph" w:styleId="Corpodetexto">
    <w:name w:val="Body Text"/>
    <w:basedOn w:val="Normal"/>
    <w:link w:val="CorpodetextoChar"/>
    <w:uiPriority w:val="99"/>
    <w:rsid w:val="00CC20AB"/>
    <w:pPr>
      <w:widowControl w:val="0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Pr>
      <w:lang w:val="x-none" w:eastAsia="ja-JP"/>
    </w:rPr>
  </w:style>
  <w:style w:type="paragraph" w:customStyle="1" w:styleId="BodyText25">
    <w:name w:val="Body Text 25"/>
    <w:basedOn w:val="Normal"/>
    <w:rsid w:val="00CC20AB"/>
    <w:pPr>
      <w:spacing w:line="300" w:lineRule="exact"/>
      <w:jc w:val="both"/>
    </w:pPr>
    <w:rPr>
      <w:rFonts w:ascii="Abadi MT Condensed Light" w:hAnsi="Abadi MT Condensed Light"/>
      <w:sz w:val="22"/>
      <w:lang w:eastAsia="pt-BR"/>
    </w:rPr>
  </w:style>
  <w:style w:type="paragraph" w:customStyle="1" w:styleId="BodyText23">
    <w:name w:val="Body Text 23"/>
    <w:basedOn w:val="Normal"/>
    <w:rsid w:val="00CC20AB"/>
    <w:pPr>
      <w:widowControl w:val="0"/>
      <w:spacing w:line="360" w:lineRule="atLeast"/>
      <w:ind w:left="567" w:hanging="567"/>
      <w:jc w:val="both"/>
    </w:pPr>
    <w:rPr>
      <w:rFonts w:ascii="Arial" w:hAnsi="Arial"/>
      <w:sz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CC20AB"/>
    <w:pPr>
      <w:jc w:val="both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Pr>
      <w:lang w:val="x-none" w:eastAsia="ja-JP"/>
    </w:rPr>
  </w:style>
  <w:style w:type="paragraph" w:styleId="Recuodecorpodetexto">
    <w:name w:val="Body Text Indent"/>
    <w:basedOn w:val="Normal"/>
    <w:link w:val="RecuodecorpodetextoChar"/>
    <w:uiPriority w:val="99"/>
    <w:rsid w:val="00CC20AB"/>
    <w:pPr>
      <w:widowControl w:val="0"/>
      <w:spacing w:line="180" w:lineRule="atLeast"/>
      <w:ind w:right="7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lang w:val="x-none" w:eastAsia="ja-JP"/>
    </w:rPr>
  </w:style>
  <w:style w:type="paragraph" w:styleId="Textoembloco">
    <w:name w:val="Block Text"/>
    <w:basedOn w:val="Normal"/>
    <w:uiPriority w:val="99"/>
    <w:rsid w:val="00CC20AB"/>
    <w:pPr>
      <w:widowControl w:val="0"/>
      <w:spacing w:line="180" w:lineRule="atLeast"/>
      <w:ind w:left="-284" w:right="49" w:firstLine="284"/>
      <w:jc w:val="both"/>
    </w:pPr>
    <w:rPr>
      <w:rFonts w:ascii="Arial" w:hAnsi="Arial"/>
      <w:sz w:val="24"/>
      <w:lang w:eastAsia="pt-BR"/>
    </w:rPr>
  </w:style>
  <w:style w:type="character" w:styleId="Hyperlink">
    <w:name w:val="Hyperlink"/>
    <w:basedOn w:val="Fontepargpadro"/>
    <w:uiPriority w:val="99"/>
    <w:rsid w:val="00CC20A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C20AB"/>
    <w:rPr>
      <w:b/>
    </w:rPr>
  </w:style>
  <w:style w:type="paragraph" w:styleId="Cabealho">
    <w:name w:val="header"/>
    <w:basedOn w:val="Normal"/>
    <w:link w:val="CabealhoChar"/>
    <w:uiPriority w:val="99"/>
    <w:rsid w:val="00CC20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Pr>
      <w:lang w:val="x-none" w:eastAsia="ja-JP"/>
    </w:rPr>
  </w:style>
  <w:style w:type="paragraph" w:styleId="Rodap">
    <w:name w:val="footer"/>
    <w:basedOn w:val="Normal"/>
    <w:link w:val="RodapChar"/>
    <w:uiPriority w:val="99"/>
    <w:rsid w:val="00CC20A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lang w:val="x-none" w:eastAsia="ja-JP"/>
    </w:rPr>
  </w:style>
  <w:style w:type="character" w:styleId="Nmerodepgina">
    <w:name w:val="page number"/>
    <w:basedOn w:val="Fontepargpadro"/>
    <w:uiPriority w:val="99"/>
    <w:rsid w:val="00CC20AB"/>
  </w:style>
  <w:style w:type="paragraph" w:styleId="Corpodetexto3">
    <w:name w:val="Body Text 3"/>
    <w:basedOn w:val="Normal"/>
    <w:link w:val="Corpodetexto3Char"/>
    <w:uiPriority w:val="99"/>
    <w:rsid w:val="00CC20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sz w:val="16"/>
      <w:lang w:val="x-none" w:eastAsia="ja-JP"/>
    </w:rPr>
  </w:style>
  <w:style w:type="paragraph" w:customStyle="1" w:styleId="BodyText22">
    <w:name w:val="Body Text 22"/>
    <w:basedOn w:val="Normal"/>
    <w:rsid w:val="00CC20AB"/>
    <w:pPr>
      <w:ind w:firstLine="1440"/>
      <w:jc w:val="both"/>
    </w:pPr>
    <w:rPr>
      <w:sz w:val="32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C20AB"/>
    <w:pPr>
      <w:widowControl w:val="0"/>
      <w:ind w:firstLine="567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lang w:val="x-none" w:eastAsia="ja-JP"/>
    </w:rPr>
  </w:style>
  <w:style w:type="paragraph" w:customStyle="1" w:styleId="texto1">
    <w:name w:val="texto1"/>
    <w:basedOn w:val="Normal"/>
    <w:rsid w:val="00CC20AB"/>
    <w:pPr>
      <w:spacing w:before="100" w:beforeAutospacing="1" w:after="100" w:afterAutospacing="1" w:line="300" w:lineRule="atLeast"/>
      <w:jc w:val="both"/>
    </w:pPr>
    <w:rPr>
      <w:rFonts w:ascii="Arial" w:eastAsia="Arial Unicode MS" w:hAnsi="Arial" w:cs="Arial Unicode MS"/>
      <w:sz w:val="17"/>
      <w:szCs w:val="17"/>
      <w:lang w:eastAsia="pt-BR"/>
    </w:rPr>
  </w:style>
  <w:style w:type="paragraph" w:customStyle="1" w:styleId="Itens">
    <w:name w:val="Itens"/>
    <w:basedOn w:val="Normal"/>
    <w:rsid w:val="00CC20AB"/>
    <w:pPr>
      <w:widowControl w:val="0"/>
      <w:tabs>
        <w:tab w:val="left" w:pos="372"/>
        <w:tab w:val="num" w:pos="1069"/>
      </w:tabs>
      <w:suppressAutoHyphens/>
      <w:snapToGrid w:val="0"/>
      <w:ind w:left="1069" w:right="-3" w:hanging="360"/>
    </w:pPr>
    <w:rPr>
      <w:rFonts w:ascii="Courier New" w:hAnsi="Courier New"/>
    </w:rPr>
  </w:style>
  <w:style w:type="character" w:styleId="HiperlinkVisitado">
    <w:name w:val="FollowedHyperlink"/>
    <w:basedOn w:val="Fontepargpadro"/>
    <w:uiPriority w:val="99"/>
    <w:rsid w:val="00CC20AB"/>
    <w:rPr>
      <w:color w:val="800080"/>
      <w:u w:val="single"/>
    </w:rPr>
  </w:style>
  <w:style w:type="paragraph" w:styleId="NormalWeb">
    <w:name w:val="Normal (Web)"/>
    <w:basedOn w:val="Normal"/>
    <w:uiPriority w:val="99"/>
    <w:rsid w:val="00CC20AB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BodyText21">
    <w:name w:val="Body Text 21"/>
    <w:basedOn w:val="Normal"/>
    <w:rsid w:val="00CC20AB"/>
    <w:pPr>
      <w:widowControl w:val="0"/>
      <w:jc w:val="both"/>
    </w:pPr>
    <w:rPr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CC20AB"/>
    <w:pPr>
      <w:ind w:firstLine="1134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sz w:val="16"/>
      <w:lang w:val="x-none" w:eastAsia="ja-JP"/>
    </w:rPr>
  </w:style>
  <w:style w:type="paragraph" w:customStyle="1" w:styleId="WW-Corpodetexto2">
    <w:name w:val="WW-Corpo de texto 2"/>
    <w:basedOn w:val="Normal"/>
    <w:rsid w:val="00CC20AB"/>
    <w:pPr>
      <w:widowControl w:val="0"/>
      <w:tabs>
        <w:tab w:val="left" w:pos="1418"/>
      </w:tabs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CC20AB"/>
    <w:pPr>
      <w:ind w:left="708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C2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ivelxx">
    <w:name w:val="E_nivel x.x"/>
    <w:basedOn w:val="Enivelx"/>
    <w:rsid w:val="00CC20AB"/>
    <w:pPr>
      <w:keepNext w:val="0"/>
      <w:numPr>
        <w:ilvl w:val="1"/>
      </w:numPr>
      <w:spacing w:before="120"/>
      <w:jc w:val="both"/>
      <w:outlineLvl w:val="1"/>
    </w:pPr>
    <w:rPr>
      <w:b w:val="0"/>
    </w:rPr>
  </w:style>
  <w:style w:type="paragraph" w:customStyle="1" w:styleId="Enivelx">
    <w:name w:val="E_nivel x"/>
    <w:basedOn w:val="Ttulo1"/>
    <w:rsid w:val="00CC20AB"/>
    <w:pPr>
      <w:keepLines/>
      <w:widowControl/>
      <w:numPr>
        <w:numId w:val="1"/>
      </w:numPr>
      <w:spacing w:before="240" w:after="60"/>
      <w:jc w:val="left"/>
    </w:pPr>
    <w:rPr>
      <w:rFonts w:eastAsia="MS Mincho" w:cs="Arial"/>
      <w:bCs w:val="0"/>
    </w:rPr>
  </w:style>
  <w:style w:type="paragraph" w:customStyle="1" w:styleId="Envelxxx">
    <w:name w:val="E_nível x.x.x"/>
    <w:basedOn w:val="Enivelxx"/>
    <w:autoRedefine/>
    <w:rsid w:val="00CC20AB"/>
    <w:pPr>
      <w:keepNext/>
      <w:keepLines w:val="0"/>
      <w:numPr>
        <w:ilvl w:val="2"/>
      </w:numPr>
      <w:tabs>
        <w:tab w:val="left" w:pos="1701"/>
      </w:tabs>
      <w:spacing w:before="60"/>
      <w:outlineLvl w:val="2"/>
    </w:pPr>
  </w:style>
  <w:style w:type="paragraph" w:customStyle="1" w:styleId="Enivelxxxa">
    <w:name w:val="E_nivel x.x.x a)"/>
    <w:basedOn w:val="Ttulo4"/>
    <w:autoRedefine/>
    <w:rsid w:val="00CC20AB"/>
    <w:pPr>
      <w:keepNext w:val="0"/>
      <w:keepLines/>
      <w:spacing w:before="20" w:after="20"/>
      <w:ind w:firstLine="426"/>
      <w:jc w:val="both"/>
    </w:pPr>
    <w:rPr>
      <w:rFonts w:ascii="Arial" w:eastAsia="MS Mincho" w:hAnsi="Arial"/>
      <w:b w:val="0"/>
      <w:sz w:val="24"/>
    </w:rPr>
  </w:style>
  <w:style w:type="paragraph" w:customStyle="1" w:styleId="Enivelxxxax">
    <w:name w:val="E_nivel x.x.x a.x)"/>
    <w:basedOn w:val="Ttulo5"/>
    <w:autoRedefine/>
    <w:rsid w:val="00CC20AB"/>
    <w:pPr>
      <w:numPr>
        <w:ilvl w:val="4"/>
        <w:numId w:val="1"/>
      </w:numPr>
      <w:tabs>
        <w:tab w:val="left" w:pos="1843"/>
      </w:tabs>
      <w:spacing w:before="60" w:after="0"/>
      <w:ind w:firstLine="1276"/>
      <w:jc w:val="both"/>
    </w:pPr>
    <w:rPr>
      <w:rFonts w:ascii="Arial" w:eastAsia="MS Mincho" w:hAnsi="Arial"/>
      <w:b w:val="0"/>
      <w:i w:val="0"/>
      <w:sz w:val="24"/>
    </w:rPr>
  </w:style>
  <w:style w:type="paragraph" w:customStyle="1" w:styleId="Eanexos">
    <w:name w:val="E_anexos"/>
    <w:basedOn w:val="Normal"/>
    <w:rsid w:val="00CC20AB"/>
    <w:pPr>
      <w:spacing w:before="120" w:after="120"/>
      <w:jc w:val="center"/>
      <w:outlineLvl w:val="0"/>
    </w:pPr>
    <w:rPr>
      <w:rFonts w:ascii="Arial" w:eastAsia="MS Mincho" w:hAnsi="Arial" w:cs="Arial"/>
      <w:b/>
      <w:bCs/>
      <w:kern w:val="28"/>
      <w:sz w:val="24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81569D"/>
    <w:rPr>
      <w:sz w:val="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sz w:val="2"/>
      <w:lang w:val="x-none" w:eastAsia="ja-JP"/>
    </w:rPr>
  </w:style>
  <w:style w:type="paragraph" w:customStyle="1" w:styleId="Estilo1">
    <w:name w:val="Estilo1"/>
    <w:basedOn w:val="Normal"/>
    <w:autoRedefine/>
    <w:rsid w:val="0098353A"/>
    <w:pPr>
      <w:spacing w:after="240"/>
      <w:ind w:left="720"/>
    </w:pPr>
    <w:rPr>
      <w:rFonts w:ascii="Garamond" w:hAnsi="Garamond"/>
      <w:sz w:val="28"/>
      <w:szCs w:val="28"/>
      <w:lang w:eastAsia="pt-BR"/>
    </w:rPr>
  </w:style>
  <w:style w:type="paragraph" w:styleId="TextosemFormatao">
    <w:name w:val="Plain Text"/>
    <w:basedOn w:val="Normal"/>
    <w:link w:val="TextosemFormataoChar"/>
    <w:uiPriority w:val="99"/>
    <w:rsid w:val="0098353A"/>
    <w:pPr>
      <w:autoSpaceDE w:val="0"/>
      <w:autoSpaceDN w:val="0"/>
      <w:adjustRightInd w:val="0"/>
    </w:pPr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Pr>
      <w:rFonts w:ascii="Courier New" w:hAnsi="Courier New"/>
      <w:lang w:val="x-none" w:eastAsia="ja-JP"/>
    </w:rPr>
  </w:style>
  <w:style w:type="paragraph" w:styleId="Ttulo">
    <w:name w:val="Title"/>
    <w:basedOn w:val="Normal"/>
    <w:link w:val="TtuloChar"/>
    <w:uiPriority w:val="10"/>
    <w:qFormat/>
    <w:rsid w:val="0098353A"/>
    <w:pPr>
      <w:jc w:val="center"/>
    </w:pPr>
    <w:rPr>
      <w:b/>
      <w:sz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locked/>
    <w:rsid w:val="00884BB0"/>
    <w:rPr>
      <w:b/>
      <w:sz w:val="24"/>
      <w:u w:val="single"/>
      <w:lang w:val="pt-BR" w:eastAsia="pt-BR"/>
    </w:rPr>
  </w:style>
  <w:style w:type="paragraph" w:customStyle="1" w:styleId="texto">
    <w:name w:val="texto"/>
    <w:basedOn w:val="Normal"/>
    <w:rsid w:val="0098353A"/>
    <w:pPr>
      <w:jc w:val="both"/>
    </w:pPr>
    <w:rPr>
      <w:rFonts w:ascii="Arial" w:hAnsi="Arial"/>
      <w:sz w:val="24"/>
      <w:lang w:val="pt-PT" w:eastAsia="pt-BR"/>
    </w:rPr>
  </w:style>
  <w:style w:type="paragraph" w:customStyle="1" w:styleId="P30">
    <w:name w:val="P30"/>
    <w:basedOn w:val="Normal"/>
    <w:rsid w:val="0098353A"/>
    <w:pPr>
      <w:jc w:val="both"/>
    </w:pPr>
    <w:rPr>
      <w:b/>
      <w:sz w:val="24"/>
      <w:lang w:eastAsia="pt-BR"/>
    </w:rPr>
  </w:style>
  <w:style w:type="paragraph" w:customStyle="1" w:styleId="font0">
    <w:name w:val="font0"/>
    <w:basedOn w:val="Normal"/>
    <w:rsid w:val="0098353A"/>
    <w:pPr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font5">
    <w:name w:val="font5"/>
    <w:basedOn w:val="Normal"/>
    <w:rsid w:val="0098353A"/>
    <w:pPr>
      <w:spacing w:before="100" w:beforeAutospacing="1" w:after="100" w:afterAutospacing="1"/>
    </w:pPr>
    <w:rPr>
      <w:rFonts w:ascii="Arial" w:hAnsi="Arial" w:cs="Arial"/>
      <w:b/>
      <w:bCs/>
      <w:lang w:eastAsia="pt-BR"/>
    </w:rPr>
  </w:style>
  <w:style w:type="paragraph" w:customStyle="1" w:styleId="xl24">
    <w:name w:val="xl2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5">
    <w:name w:val="xl25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6">
    <w:name w:val="xl2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7">
    <w:name w:val="xl2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28">
    <w:name w:val="xl2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29">
    <w:name w:val="xl2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30">
    <w:name w:val="xl3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31">
    <w:name w:val="xl3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2">
    <w:name w:val="xl3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3">
    <w:name w:val="xl3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34">
    <w:name w:val="xl3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5">
    <w:name w:val="xl35"/>
    <w:basedOn w:val="Normal"/>
    <w:rsid w:val="009835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6">
    <w:name w:val="xl3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7">
    <w:name w:val="xl3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8">
    <w:name w:val="xl3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9">
    <w:name w:val="xl3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0">
    <w:name w:val="xl4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41">
    <w:name w:val="xl4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2">
    <w:name w:val="xl4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pt-BR"/>
    </w:rPr>
  </w:style>
  <w:style w:type="paragraph" w:customStyle="1" w:styleId="xl43">
    <w:name w:val="xl4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4">
    <w:name w:val="xl4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5">
    <w:name w:val="xl45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6">
    <w:name w:val="xl4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47">
    <w:name w:val="xl4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48">
    <w:name w:val="xl4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9">
    <w:name w:val="xl4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50">
    <w:name w:val="xl5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51">
    <w:name w:val="xl5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52">
    <w:name w:val="xl52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3">
    <w:name w:val="xl53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4">
    <w:name w:val="xl5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5">
    <w:name w:val="xl5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6">
    <w:name w:val="xl56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7">
    <w:name w:val="xl57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8">
    <w:name w:val="xl58"/>
    <w:basedOn w:val="Normal"/>
    <w:rsid w:val="00983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9">
    <w:name w:val="xl59"/>
    <w:basedOn w:val="Normal"/>
    <w:rsid w:val="0098353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0">
    <w:name w:val="xl6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1">
    <w:name w:val="xl61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2">
    <w:name w:val="xl62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3">
    <w:name w:val="xl63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font6">
    <w:name w:val="font6"/>
    <w:basedOn w:val="Normal"/>
    <w:rsid w:val="0023517F"/>
    <w:pP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Default">
    <w:name w:val="Default"/>
    <w:rsid w:val="00EC38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notaderodap">
    <w:name w:val="footnote reference"/>
    <w:basedOn w:val="Fontepargpadro"/>
    <w:uiPriority w:val="99"/>
    <w:semiHidden/>
    <w:rsid w:val="007652D2"/>
    <w:rPr>
      <w:vertAlign w:val="superscript"/>
    </w:rPr>
  </w:style>
  <w:style w:type="character" w:styleId="Refdecomentrio">
    <w:name w:val="annotation reference"/>
    <w:basedOn w:val="Fontepargpadro"/>
    <w:uiPriority w:val="99"/>
    <w:rsid w:val="00CB0C93"/>
    <w:rPr>
      <w:sz w:val="16"/>
    </w:rPr>
  </w:style>
  <w:style w:type="paragraph" w:styleId="Textodecomentrio">
    <w:name w:val="annotation text"/>
    <w:basedOn w:val="Normal"/>
    <w:link w:val="TextodecomentrioChar"/>
    <w:uiPriority w:val="99"/>
    <w:rsid w:val="00CB0C93"/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CB0C93"/>
    <w:rPr>
      <w:lang w:val="x-none" w:eastAsia="ja-JP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CB0C93"/>
    <w:rPr>
      <w:b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CB0C93"/>
    <w:rPr>
      <w:b/>
      <w:lang w:val="x-none" w:eastAsia="ja-JP"/>
    </w:rPr>
  </w:style>
  <w:style w:type="paragraph" w:customStyle="1" w:styleId="edital-titulo">
    <w:name w:val="edital-titulo"/>
    <w:basedOn w:val="Normal"/>
    <w:qFormat/>
    <w:rsid w:val="00634FA2"/>
    <w:pPr>
      <w:numPr>
        <w:numId w:val="9"/>
      </w:numPr>
      <w:spacing w:before="200" w:after="100" w:line="276" w:lineRule="auto"/>
    </w:pPr>
    <w:rPr>
      <w:rFonts w:ascii="Calibri" w:hAnsi="Calibri"/>
      <w:b/>
      <w:sz w:val="22"/>
      <w:szCs w:val="22"/>
      <w:lang w:eastAsia="en-US"/>
    </w:rPr>
  </w:style>
  <w:style w:type="paragraph" w:customStyle="1" w:styleId="edital-definicao">
    <w:name w:val="edital-definicao"/>
    <w:basedOn w:val="Normal"/>
    <w:qFormat/>
    <w:rsid w:val="00634FA2"/>
    <w:pPr>
      <w:numPr>
        <w:ilvl w:val="1"/>
        <w:numId w:val="9"/>
      </w:numPr>
      <w:spacing w:before="120"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Alt-2PARGRAFOTEXTO">
    <w:name w:val="Alt-2 PARÔGRAFO TEXTO"/>
    <w:rsid w:val="007539C8"/>
    <w:pPr>
      <w:ind w:firstLine="1247"/>
      <w:jc w:val="both"/>
    </w:pPr>
    <w:rPr>
      <w:rFonts w:ascii="Courier" w:hAnsi="Courier"/>
      <w:sz w:val="24"/>
    </w:rPr>
  </w:style>
  <w:style w:type="paragraph" w:customStyle="1" w:styleId="font7">
    <w:name w:val="font7"/>
    <w:basedOn w:val="Normal"/>
    <w:rsid w:val="003E76ED"/>
    <w:pPr>
      <w:spacing w:before="100" w:beforeAutospacing="1" w:after="100" w:afterAutospacing="1"/>
    </w:pPr>
    <w:rPr>
      <w:rFonts w:ascii="Arial" w:hAnsi="Arial" w:cs="Arial"/>
      <w:sz w:val="16"/>
      <w:szCs w:val="16"/>
      <w:lang w:eastAsia="pt-BR"/>
    </w:rPr>
  </w:style>
  <w:style w:type="paragraph" w:customStyle="1" w:styleId="font8">
    <w:name w:val="font8"/>
    <w:basedOn w:val="Normal"/>
    <w:rsid w:val="003E76E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t-BR"/>
    </w:rPr>
  </w:style>
  <w:style w:type="paragraph" w:customStyle="1" w:styleId="font9">
    <w:name w:val="font9"/>
    <w:basedOn w:val="Normal"/>
    <w:rsid w:val="003E76E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t-BR"/>
    </w:rPr>
  </w:style>
  <w:style w:type="paragraph" w:customStyle="1" w:styleId="xl69">
    <w:name w:val="xl69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0">
    <w:name w:val="xl7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71">
    <w:name w:val="xl71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72">
    <w:name w:val="xl7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3">
    <w:name w:val="xl7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4">
    <w:name w:val="xl7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5">
    <w:name w:val="xl7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6">
    <w:name w:val="xl7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7">
    <w:name w:val="xl7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eastAsia="pt-BR"/>
    </w:rPr>
  </w:style>
  <w:style w:type="paragraph" w:customStyle="1" w:styleId="xl78">
    <w:name w:val="xl7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xl79">
    <w:name w:val="xl79"/>
    <w:basedOn w:val="Normal"/>
    <w:rsid w:val="003E76ED"/>
    <w:pP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0">
    <w:name w:val="xl8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1">
    <w:name w:val="xl81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2">
    <w:name w:val="xl82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3">
    <w:name w:val="xl83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4">
    <w:name w:val="xl84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5">
    <w:name w:val="xl8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6">
    <w:name w:val="xl8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87">
    <w:name w:val="xl87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88">
    <w:name w:val="xl88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9">
    <w:name w:val="xl89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0">
    <w:name w:val="xl90"/>
    <w:basedOn w:val="Normal"/>
    <w:rsid w:val="003E76ED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91">
    <w:name w:val="xl91"/>
    <w:basedOn w:val="Normal"/>
    <w:rsid w:val="003E76E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93">
    <w:name w:val="xl93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94">
    <w:name w:val="xl94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5">
    <w:name w:val="xl9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6">
    <w:name w:val="xl9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7">
    <w:name w:val="xl97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98">
    <w:name w:val="xl98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99">
    <w:name w:val="xl99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00">
    <w:name w:val="xl10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1">
    <w:name w:val="xl101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2">
    <w:name w:val="xl102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3">
    <w:name w:val="xl10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lang w:eastAsia="pt-BR"/>
    </w:rPr>
  </w:style>
  <w:style w:type="paragraph" w:customStyle="1" w:styleId="xl104">
    <w:name w:val="xl10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eastAsia="pt-BR"/>
    </w:rPr>
  </w:style>
  <w:style w:type="paragraph" w:customStyle="1" w:styleId="xl105">
    <w:name w:val="xl10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106">
    <w:name w:val="xl10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07">
    <w:name w:val="xl10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08">
    <w:name w:val="xl10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9">
    <w:name w:val="xl109"/>
    <w:basedOn w:val="Normal"/>
    <w:rsid w:val="003E76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110">
    <w:name w:val="xl11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1">
    <w:name w:val="xl11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2">
    <w:name w:val="xl11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3">
    <w:name w:val="xl11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4">
    <w:name w:val="xl11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xl115">
    <w:name w:val="xl11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16">
    <w:name w:val="xl11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7">
    <w:name w:val="xl11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18">
    <w:name w:val="xl11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9">
    <w:name w:val="xl119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20">
    <w:name w:val="xl120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121">
    <w:name w:val="xl121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22">
    <w:name w:val="xl122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23">
    <w:name w:val="xl123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4">
    <w:name w:val="xl124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5">
    <w:name w:val="xl125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6">
    <w:name w:val="xl12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7">
    <w:name w:val="xl127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8">
    <w:name w:val="xl128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9">
    <w:name w:val="xl129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30">
    <w:name w:val="xl130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31">
    <w:name w:val="xl13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32">
    <w:name w:val="xl132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33">
    <w:name w:val="xl133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34">
    <w:name w:val="xl134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137">
    <w:name w:val="xl13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3E76E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40">
    <w:name w:val="xl140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41">
    <w:name w:val="xl141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43">
    <w:name w:val="xl14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44">
    <w:name w:val="xl144"/>
    <w:basedOn w:val="Normal"/>
    <w:rsid w:val="003E76ED"/>
    <w:pP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xl145">
    <w:name w:val="xl14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46">
    <w:name w:val="xl146"/>
    <w:basedOn w:val="Normal"/>
    <w:rsid w:val="003E76E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47">
    <w:name w:val="xl147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48">
    <w:name w:val="xl148"/>
    <w:basedOn w:val="Normal"/>
    <w:rsid w:val="003E76E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49">
    <w:name w:val="xl149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0">
    <w:name w:val="xl150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u w:val="single"/>
      <w:lang w:eastAsia="pt-BR"/>
    </w:rPr>
  </w:style>
  <w:style w:type="paragraph" w:customStyle="1" w:styleId="xl151">
    <w:name w:val="xl151"/>
    <w:basedOn w:val="Normal"/>
    <w:rsid w:val="003E76ED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52">
    <w:name w:val="xl152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3">
    <w:name w:val="xl153"/>
    <w:basedOn w:val="Normal"/>
    <w:rsid w:val="003E76ED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4">
    <w:name w:val="xl154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55">
    <w:name w:val="xl15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56">
    <w:name w:val="xl15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57">
    <w:name w:val="xl15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58">
    <w:name w:val="xl158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59">
    <w:name w:val="xl159"/>
    <w:basedOn w:val="Normal"/>
    <w:rsid w:val="003E76E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60">
    <w:name w:val="xl160"/>
    <w:basedOn w:val="Normal"/>
    <w:rsid w:val="003E76ED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4"/>
      <w:szCs w:val="24"/>
      <w:lang w:eastAsia="pt-BR"/>
    </w:rPr>
  </w:style>
  <w:style w:type="paragraph" w:customStyle="1" w:styleId="xl161">
    <w:name w:val="xl161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62">
    <w:name w:val="xl16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3">
    <w:name w:val="xl16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4">
    <w:name w:val="xl164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5">
    <w:name w:val="xl165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6">
    <w:name w:val="xl166"/>
    <w:basedOn w:val="Normal"/>
    <w:rsid w:val="003E76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67">
    <w:name w:val="xl167"/>
    <w:basedOn w:val="Normal"/>
    <w:rsid w:val="003E76E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68">
    <w:name w:val="xl16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9">
    <w:name w:val="xl169"/>
    <w:basedOn w:val="Normal"/>
    <w:rsid w:val="003E76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70">
    <w:name w:val="xl170"/>
    <w:basedOn w:val="Normal"/>
    <w:rsid w:val="003E76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71">
    <w:name w:val="xl171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72">
    <w:name w:val="xl172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73">
    <w:name w:val="xl173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74">
    <w:name w:val="xl174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75">
    <w:name w:val="xl17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6">
    <w:name w:val="xl17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7">
    <w:name w:val="xl177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8">
    <w:name w:val="xl17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9">
    <w:name w:val="xl179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0">
    <w:name w:val="xl180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1">
    <w:name w:val="xl181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2">
    <w:name w:val="xl18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3">
    <w:name w:val="xl183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4">
    <w:name w:val="xl184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5">
    <w:name w:val="xl18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6">
    <w:name w:val="xl186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7">
    <w:name w:val="xl187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8">
    <w:name w:val="xl188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9">
    <w:name w:val="xl189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0">
    <w:name w:val="xl190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1">
    <w:name w:val="xl19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2">
    <w:name w:val="xl192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3">
    <w:name w:val="xl193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4">
    <w:name w:val="xl194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5">
    <w:name w:val="xl195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6">
    <w:name w:val="xl196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7">
    <w:name w:val="xl19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8">
    <w:name w:val="xl19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9">
    <w:name w:val="xl199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200">
    <w:name w:val="xl200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201">
    <w:name w:val="xl201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character" w:customStyle="1" w:styleId="WW8Num5z0">
    <w:name w:val="WW8Num5z0"/>
    <w:rsid w:val="00CB5F1A"/>
    <w:rPr>
      <w:rFonts w:ascii="Symbol" w:hAnsi="Symbol"/>
    </w:rPr>
  </w:style>
  <w:style w:type="paragraph" w:styleId="SemEspaamento">
    <w:name w:val="No Spacing"/>
    <w:uiPriority w:val="1"/>
    <w:qFormat/>
    <w:rsid w:val="001E277B"/>
    <w:pPr>
      <w:spacing w:before="100" w:beforeAutospacing="1" w:after="100" w:afterAutospacing="1" w:line="240" w:lineRule="exact"/>
      <w:contextualSpacing/>
    </w:pPr>
    <w:rPr>
      <w:rFonts w:ascii="Arial Unicode MS" w:hAnsi="Arial Unicode MS"/>
      <w:szCs w:val="22"/>
      <w:lang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1E277B"/>
    <w:pPr>
      <w:spacing w:before="120" w:after="120" w:line="276" w:lineRule="auto"/>
      <w:jc w:val="both"/>
    </w:pPr>
    <w:rPr>
      <w:rFonts w:ascii="Arial" w:hAnsi="Arial"/>
      <w:bCs/>
      <w:szCs w:val="18"/>
      <w:lang w:eastAsia="en-US"/>
    </w:rPr>
  </w:style>
  <w:style w:type="paragraph" w:styleId="MapadoDocumento">
    <w:name w:val="Document Map"/>
    <w:basedOn w:val="Normal"/>
    <w:link w:val="MapadoDocumentoChar"/>
    <w:uiPriority w:val="99"/>
    <w:unhideWhenUsed/>
    <w:rsid w:val="001E277B"/>
    <w:pPr>
      <w:spacing w:before="120" w:after="120" w:line="276" w:lineRule="auto"/>
      <w:jc w:val="both"/>
    </w:pPr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1E277B"/>
    <w:rPr>
      <w:rFonts w:ascii="Tahoma" w:eastAsia="Times New Roman" w:hAnsi="Tahoma"/>
      <w:sz w:val="16"/>
      <w:lang w:val="x-none" w:eastAsia="en-US"/>
    </w:rPr>
  </w:style>
  <w:style w:type="paragraph" w:customStyle="1" w:styleId="CorpodoTexto">
    <w:name w:val="Corpo do Texto"/>
    <w:basedOn w:val="Normal"/>
    <w:qFormat/>
    <w:rsid w:val="001E277B"/>
    <w:pPr>
      <w:spacing w:before="120" w:after="120" w:line="360" w:lineRule="auto"/>
      <w:ind w:firstLine="709"/>
      <w:jc w:val="both"/>
    </w:pPr>
    <w:rPr>
      <w:rFonts w:ascii="Arial" w:hAnsi="Arial" w:cs="Arial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1E277B"/>
    <w:pPr>
      <w:spacing w:before="120" w:after="120" w:line="276" w:lineRule="auto"/>
      <w:ind w:left="2268"/>
      <w:jc w:val="both"/>
    </w:pPr>
    <w:rPr>
      <w:rFonts w:ascii="Arial" w:hAnsi="Arial"/>
      <w:iCs/>
      <w:color w:val="000000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locked/>
    <w:rsid w:val="001E277B"/>
    <w:rPr>
      <w:rFonts w:ascii="Arial" w:eastAsia="Times New Roman" w:hAnsi="Arial"/>
      <w:color w:val="000000"/>
      <w:sz w:val="22"/>
      <w:lang w:val="x-none" w:eastAsia="en-US"/>
    </w:rPr>
  </w:style>
  <w:style w:type="paragraph" w:customStyle="1" w:styleId="font10">
    <w:name w:val="font10"/>
    <w:basedOn w:val="Normal"/>
    <w:rsid w:val="003F0B18"/>
    <w:pPr>
      <w:spacing w:before="100" w:beforeAutospacing="1" w:after="100" w:afterAutospacing="1"/>
    </w:pPr>
    <w:rPr>
      <w:rFonts w:ascii="Arial" w:hAnsi="Arial" w:cs="Arial"/>
      <w:i/>
      <w:iCs/>
      <w:lang w:eastAsia="pt-BR"/>
    </w:rPr>
  </w:style>
  <w:style w:type="paragraph" w:customStyle="1" w:styleId="font11">
    <w:name w:val="font11"/>
    <w:basedOn w:val="Normal"/>
    <w:rsid w:val="003F0B18"/>
    <w:pPr>
      <w:spacing w:before="100" w:beforeAutospacing="1" w:after="100" w:afterAutospacing="1"/>
    </w:pPr>
    <w:rPr>
      <w:rFonts w:ascii="Arial" w:hAnsi="Arial" w:cs="Arial"/>
      <w:i/>
      <w:iCs/>
      <w:color w:val="00000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46AD"/>
    <w:rPr>
      <w:lang w:eastAsia="ja-JP"/>
    </w:rPr>
  </w:style>
  <w:style w:type="paragraph" w:styleId="Ttulo1">
    <w:name w:val="heading 1"/>
    <w:basedOn w:val="Normal"/>
    <w:next w:val="Normal"/>
    <w:link w:val="Ttulo1Char"/>
    <w:uiPriority w:val="9"/>
    <w:qFormat/>
    <w:rsid w:val="00CC20AB"/>
    <w:pPr>
      <w:keepNext/>
      <w:widowControl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CC20AB"/>
    <w:pPr>
      <w:keepNext/>
      <w:widowControl w:val="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CC20AB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C20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CC20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CC20AB"/>
    <w:pPr>
      <w:keepNext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CC20AB"/>
    <w:pPr>
      <w:keepNext/>
      <w:ind w:left="65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CC20AB"/>
    <w:pPr>
      <w:keepNext/>
      <w:jc w:val="center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CC20AB"/>
    <w:pPr>
      <w:keepNext/>
      <w:ind w:left="1080" w:hanging="1080"/>
      <w:jc w:val="center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="Cambria" w:hAnsi="Cambria"/>
      <w:b/>
      <w:kern w:val="32"/>
      <w:sz w:val="32"/>
      <w:lang w:val="x-none" w:eastAsia="ja-JP"/>
    </w:rPr>
  </w:style>
  <w:style w:type="character" w:customStyle="1" w:styleId="Ttulo2Char">
    <w:name w:val="Título 2 Char"/>
    <w:basedOn w:val="Fontepargpadro"/>
    <w:link w:val="Ttulo2"/>
    <w:uiPriority w:val="9"/>
    <w:locked/>
    <w:rPr>
      <w:rFonts w:ascii="Cambria" w:hAnsi="Cambria"/>
      <w:b/>
      <w:i/>
      <w:sz w:val="28"/>
      <w:lang w:val="x-none" w:eastAsia="ja-JP"/>
    </w:rPr>
  </w:style>
  <w:style w:type="character" w:customStyle="1" w:styleId="Ttulo3Char">
    <w:name w:val="Título 3 Char"/>
    <w:basedOn w:val="Fontepargpadro"/>
    <w:link w:val="Ttulo3"/>
    <w:uiPriority w:val="9"/>
    <w:locked/>
    <w:rPr>
      <w:rFonts w:ascii="Cambria" w:hAnsi="Cambria"/>
      <w:b/>
      <w:sz w:val="26"/>
      <w:lang w:val="x-none" w:eastAsia="ja-JP"/>
    </w:rPr>
  </w:style>
  <w:style w:type="character" w:customStyle="1" w:styleId="Ttulo4Char">
    <w:name w:val="Título 4 Char"/>
    <w:basedOn w:val="Fontepargpadro"/>
    <w:link w:val="Ttulo4"/>
    <w:uiPriority w:val="9"/>
    <w:locked/>
    <w:rPr>
      <w:rFonts w:ascii="Calibri" w:hAnsi="Calibri"/>
      <w:b/>
      <w:sz w:val="28"/>
      <w:lang w:val="x-none" w:eastAsia="ja-JP"/>
    </w:rPr>
  </w:style>
  <w:style w:type="character" w:customStyle="1" w:styleId="Ttulo5Char">
    <w:name w:val="Título 5 Char"/>
    <w:basedOn w:val="Fontepargpadro"/>
    <w:link w:val="Ttulo5"/>
    <w:uiPriority w:val="9"/>
    <w:locked/>
    <w:rPr>
      <w:rFonts w:ascii="Calibri" w:hAnsi="Calibri"/>
      <w:b/>
      <w:i/>
      <w:sz w:val="26"/>
      <w:lang w:val="x-none" w:eastAsia="ja-JP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="Calibri" w:hAnsi="Calibri"/>
      <w:b/>
      <w:sz w:val="22"/>
      <w:lang w:val="x-none" w:eastAsia="ja-JP"/>
    </w:rPr>
  </w:style>
  <w:style w:type="character" w:customStyle="1" w:styleId="Ttulo7Char">
    <w:name w:val="Título 7 Char"/>
    <w:basedOn w:val="Fontepargpadro"/>
    <w:link w:val="Ttulo7"/>
    <w:uiPriority w:val="9"/>
    <w:locked/>
    <w:rPr>
      <w:rFonts w:ascii="Calibri" w:hAnsi="Calibri"/>
      <w:sz w:val="24"/>
      <w:lang w:val="x-none" w:eastAsia="ja-JP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ascii="Calibri" w:hAnsi="Calibri"/>
      <w:i/>
      <w:sz w:val="24"/>
      <w:lang w:val="x-none" w:eastAsia="ja-JP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Pr>
      <w:rFonts w:ascii="Cambria" w:hAnsi="Cambria"/>
      <w:sz w:val="22"/>
      <w:lang w:val="x-none" w:eastAsia="ja-JP"/>
    </w:rPr>
  </w:style>
  <w:style w:type="paragraph" w:styleId="Corpodetexto2">
    <w:name w:val="Body Text 2"/>
    <w:basedOn w:val="Normal"/>
    <w:link w:val="Corpodetexto2Char"/>
    <w:uiPriority w:val="99"/>
    <w:rsid w:val="00CC20AB"/>
    <w:pPr>
      <w:widowControl w:val="0"/>
      <w:pBdr>
        <w:top w:val="double" w:sz="4" w:space="0" w:color="auto"/>
        <w:left w:val="double" w:sz="4" w:space="4" w:color="auto"/>
        <w:bottom w:val="double" w:sz="4" w:space="1" w:color="auto"/>
        <w:right w:val="double" w:sz="4" w:space="0" w:color="auto"/>
      </w:pBdr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lang w:val="x-none" w:eastAsia="ja-JP"/>
    </w:rPr>
  </w:style>
  <w:style w:type="paragraph" w:styleId="Corpodetexto">
    <w:name w:val="Body Text"/>
    <w:basedOn w:val="Normal"/>
    <w:link w:val="CorpodetextoChar"/>
    <w:uiPriority w:val="99"/>
    <w:rsid w:val="00CC20AB"/>
    <w:pPr>
      <w:widowControl w:val="0"/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Pr>
      <w:lang w:val="x-none" w:eastAsia="ja-JP"/>
    </w:rPr>
  </w:style>
  <w:style w:type="paragraph" w:customStyle="1" w:styleId="BodyText25">
    <w:name w:val="Body Text 25"/>
    <w:basedOn w:val="Normal"/>
    <w:rsid w:val="00CC20AB"/>
    <w:pPr>
      <w:spacing w:line="300" w:lineRule="exact"/>
      <w:jc w:val="both"/>
    </w:pPr>
    <w:rPr>
      <w:rFonts w:ascii="Abadi MT Condensed Light" w:hAnsi="Abadi MT Condensed Light"/>
      <w:sz w:val="22"/>
      <w:lang w:eastAsia="pt-BR"/>
    </w:rPr>
  </w:style>
  <w:style w:type="paragraph" w:customStyle="1" w:styleId="BodyText23">
    <w:name w:val="Body Text 23"/>
    <w:basedOn w:val="Normal"/>
    <w:rsid w:val="00CC20AB"/>
    <w:pPr>
      <w:widowControl w:val="0"/>
      <w:spacing w:line="360" w:lineRule="atLeast"/>
      <w:ind w:left="567" w:hanging="567"/>
      <w:jc w:val="both"/>
    </w:pPr>
    <w:rPr>
      <w:rFonts w:ascii="Arial" w:hAnsi="Arial"/>
      <w:sz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CC20AB"/>
    <w:pPr>
      <w:jc w:val="both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Pr>
      <w:lang w:val="x-none" w:eastAsia="ja-JP"/>
    </w:rPr>
  </w:style>
  <w:style w:type="paragraph" w:styleId="Recuodecorpodetexto">
    <w:name w:val="Body Text Indent"/>
    <w:basedOn w:val="Normal"/>
    <w:link w:val="RecuodecorpodetextoChar"/>
    <w:uiPriority w:val="99"/>
    <w:rsid w:val="00CC20AB"/>
    <w:pPr>
      <w:widowControl w:val="0"/>
      <w:spacing w:line="180" w:lineRule="atLeast"/>
      <w:ind w:right="7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lang w:val="x-none" w:eastAsia="ja-JP"/>
    </w:rPr>
  </w:style>
  <w:style w:type="paragraph" w:styleId="Textoembloco">
    <w:name w:val="Block Text"/>
    <w:basedOn w:val="Normal"/>
    <w:uiPriority w:val="99"/>
    <w:rsid w:val="00CC20AB"/>
    <w:pPr>
      <w:widowControl w:val="0"/>
      <w:spacing w:line="180" w:lineRule="atLeast"/>
      <w:ind w:left="-284" w:right="49" w:firstLine="284"/>
      <w:jc w:val="both"/>
    </w:pPr>
    <w:rPr>
      <w:rFonts w:ascii="Arial" w:hAnsi="Arial"/>
      <w:sz w:val="24"/>
      <w:lang w:eastAsia="pt-BR"/>
    </w:rPr>
  </w:style>
  <w:style w:type="character" w:styleId="Hyperlink">
    <w:name w:val="Hyperlink"/>
    <w:basedOn w:val="Fontepargpadro"/>
    <w:uiPriority w:val="99"/>
    <w:rsid w:val="00CC20A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C20AB"/>
    <w:rPr>
      <w:b/>
    </w:rPr>
  </w:style>
  <w:style w:type="paragraph" w:styleId="Cabealho">
    <w:name w:val="header"/>
    <w:basedOn w:val="Normal"/>
    <w:link w:val="CabealhoChar"/>
    <w:uiPriority w:val="99"/>
    <w:rsid w:val="00CC20A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Pr>
      <w:lang w:val="x-none" w:eastAsia="ja-JP"/>
    </w:rPr>
  </w:style>
  <w:style w:type="paragraph" w:styleId="Rodap">
    <w:name w:val="footer"/>
    <w:basedOn w:val="Normal"/>
    <w:link w:val="RodapChar"/>
    <w:uiPriority w:val="99"/>
    <w:rsid w:val="00CC20A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lang w:val="x-none" w:eastAsia="ja-JP"/>
    </w:rPr>
  </w:style>
  <w:style w:type="character" w:styleId="Nmerodepgina">
    <w:name w:val="page number"/>
    <w:basedOn w:val="Fontepargpadro"/>
    <w:uiPriority w:val="99"/>
    <w:rsid w:val="00CC20AB"/>
  </w:style>
  <w:style w:type="paragraph" w:styleId="Corpodetexto3">
    <w:name w:val="Body Text 3"/>
    <w:basedOn w:val="Normal"/>
    <w:link w:val="Corpodetexto3Char"/>
    <w:uiPriority w:val="99"/>
    <w:rsid w:val="00CC20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sz w:val="16"/>
      <w:lang w:val="x-none" w:eastAsia="ja-JP"/>
    </w:rPr>
  </w:style>
  <w:style w:type="paragraph" w:customStyle="1" w:styleId="BodyText22">
    <w:name w:val="Body Text 22"/>
    <w:basedOn w:val="Normal"/>
    <w:rsid w:val="00CC20AB"/>
    <w:pPr>
      <w:ind w:firstLine="1440"/>
      <w:jc w:val="both"/>
    </w:pPr>
    <w:rPr>
      <w:sz w:val="32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C20AB"/>
    <w:pPr>
      <w:widowControl w:val="0"/>
      <w:ind w:firstLine="567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lang w:val="x-none" w:eastAsia="ja-JP"/>
    </w:rPr>
  </w:style>
  <w:style w:type="paragraph" w:customStyle="1" w:styleId="texto1">
    <w:name w:val="texto1"/>
    <w:basedOn w:val="Normal"/>
    <w:rsid w:val="00CC20AB"/>
    <w:pPr>
      <w:spacing w:before="100" w:beforeAutospacing="1" w:after="100" w:afterAutospacing="1" w:line="300" w:lineRule="atLeast"/>
      <w:jc w:val="both"/>
    </w:pPr>
    <w:rPr>
      <w:rFonts w:ascii="Arial" w:eastAsia="Arial Unicode MS" w:hAnsi="Arial" w:cs="Arial Unicode MS"/>
      <w:sz w:val="17"/>
      <w:szCs w:val="17"/>
      <w:lang w:eastAsia="pt-BR"/>
    </w:rPr>
  </w:style>
  <w:style w:type="paragraph" w:customStyle="1" w:styleId="Itens">
    <w:name w:val="Itens"/>
    <w:basedOn w:val="Normal"/>
    <w:rsid w:val="00CC20AB"/>
    <w:pPr>
      <w:widowControl w:val="0"/>
      <w:tabs>
        <w:tab w:val="left" w:pos="372"/>
        <w:tab w:val="num" w:pos="1069"/>
      </w:tabs>
      <w:suppressAutoHyphens/>
      <w:snapToGrid w:val="0"/>
      <w:ind w:left="1069" w:right="-3" w:hanging="360"/>
    </w:pPr>
    <w:rPr>
      <w:rFonts w:ascii="Courier New" w:hAnsi="Courier New"/>
    </w:rPr>
  </w:style>
  <w:style w:type="character" w:styleId="HiperlinkVisitado">
    <w:name w:val="FollowedHyperlink"/>
    <w:basedOn w:val="Fontepargpadro"/>
    <w:uiPriority w:val="99"/>
    <w:rsid w:val="00CC20AB"/>
    <w:rPr>
      <w:color w:val="800080"/>
      <w:u w:val="single"/>
    </w:rPr>
  </w:style>
  <w:style w:type="paragraph" w:styleId="NormalWeb">
    <w:name w:val="Normal (Web)"/>
    <w:basedOn w:val="Normal"/>
    <w:uiPriority w:val="99"/>
    <w:rsid w:val="00CC20AB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BodyText21">
    <w:name w:val="Body Text 21"/>
    <w:basedOn w:val="Normal"/>
    <w:rsid w:val="00CC20AB"/>
    <w:pPr>
      <w:widowControl w:val="0"/>
      <w:jc w:val="both"/>
    </w:pPr>
    <w:rPr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CC20AB"/>
    <w:pPr>
      <w:ind w:firstLine="1134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sz w:val="16"/>
      <w:lang w:val="x-none" w:eastAsia="ja-JP"/>
    </w:rPr>
  </w:style>
  <w:style w:type="paragraph" w:customStyle="1" w:styleId="WW-Corpodetexto2">
    <w:name w:val="WW-Corpo de texto 2"/>
    <w:basedOn w:val="Normal"/>
    <w:rsid w:val="00CC20AB"/>
    <w:pPr>
      <w:widowControl w:val="0"/>
      <w:tabs>
        <w:tab w:val="left" w:pos="1418"/>
      </w:tabs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CC20AB"/>
    <w:pPr>
      <w:ind w:left="708"/>
    </w:pPr>
    <w:rPr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C2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ivelxx">
    <w:name w:val="E_nivel x.x"/>
    <w:basedOn w:val="Enivelx"/>
    <w:rsid w:val="00CC20AB"/>
    <w:pPr>
      <w:keepNext w:val="0"/>
      <w:numPr>
        <w:ilvl w:val="1"/>
      </w:numPr>
      <w:spacing w:before="120"/>
      <w:jc w:val="both"/>
      <w:outlineLvl w:val="1"/>
    </w:pPr>
    <w:rPr>
      <w:b w:val="0"/>
    </w:rPr>
  </w:style>
  <w:style w:type="paragraph" w:customStyle="1" w:styleId="Enivelx">
    <w:name w:val="E_nivel x"/>
    <w:basedOn w:val="Ttulo1"/>
    <w:rsid w:val="00CC20AB"/>
    <w:pPr>
      <w:keepLines/>
      <w:widowControl/>
      <w:numPr>
        <w:numId w:val="1"/>
      </w:numPr>
      <w:spacing w:before="240" w:after="60"/>
      <w:jc w:val="left"/>
    </w:pPr>
    <w:rPr>
      <w:rFonts w:eastAsia="MS Mincho" w:cs="Arial"/>
      <w:bCs w:val="0"/>
    </w:rPr>
  </w:style>
  <w:style w:type="paragraph" w:customStyle="1" w:styleId="Envelxxx">
    <w:name w:val="E_nível x.x.x"/>
    <w:basedOn w:val="Enivelxx"/>
    <w:autoRedefine/>
    <w:rsid w:val="00CC20AB"/>
    <w:pPr>
      <w:keepNext/>
      <w:keepLines w:val="0"/>
      <w:numPr>
        <w:ilvl w:val="2"/>
      </w:numPr>
      <w:tabs>
        <w:tab w:val="left" w:pos="1701"/>
      </w:tabs>
      <w:spacing w:before="60"/>
      <w:outlineLvl w:val="2"/>
    </w:pPr>
  </w:style>
  <w:style w:type="paragraph" w:customStyle="1" w:styleId="Enivelxxxa">
    <w:name w:val="E_nivel x.x.x a)"/>
    <w:basedOn w:val="Ttulo4"/>
    <w:autoRedefine/>
    <w:rsid w:val="00CC20AB"/>
    <w:pPr>
      <w:keepNext w:val="0"/>
      <w:keepLines/>
      <w:spacing w:before="20" w:after="20"/>
      <w:ind w:firstLine="426"/>
      <w:jc w:val="both"/>
    </w:pPr>
    <w:rPr>
      <w:rFonts w:ascii="Arial" w:eastAsia="MS Mincho" w:hAnsi="Arial"/>
      <w:b w:val="0"/>
      <w:sz w:val="24"/>
    </w:rPr>
  </w:style>
  <w:style w:type="paragraph" w:customStyle="1" w:styleId="Enivelxxxax">
    <w:name w:val="E_nivel x.x.x a.x)"/>
    <w:basedOn w:val="Ttulo5"/>
    <w:autoRedefine/>
    <w:rsid w:val="00CC20AB"/>
    <w:pPr>
      <w:numPr>
        <w:ilvl w:val="4"/>
        <w:numId w:val="1"/>
      </w:numPr>
      <w:tabs>
        <w:tab w:val="left" w:pos="1843"/>
      </w:tabs>
      <w:spacing w:before="60" w:after="0"/>
      <w:ind w:firstLine="1276"/>
      <w:jc w:val="both"/>
    </w:pPr>
    <w:rPr>
      <w:rFonts w:ascii="Arial" w:eastAsia="MS Mincho" w:hAnsi="Arial"/>
      <w:b w:val="0"/>
      <w:i w:val="0"/>
      <w:sz w:val="24"/>
    </w:rPr>
  </w:style>
  <w:style w:type="paragraph" w:customStyle="1" w:styleId="Eanexos">
    <w:name w:val="E_anexos"/>
    <w:basedOn w:val="Normal"/>
    <w:rsid w:val="00CC20AB"/>
    <w:pPr>
      <w:spacing w:before="120" w:after="120"/>
      <w:jc w:val="center"/>
      <w:outlineLvl w:val="0"/>
    </w:pPr>
    <w:rPr>
      <w:rFonts w:ascii="Arial" w:eastAsia="MS Mincho" w:hAnsi="Arial" w:cs="Arial"/>
      <w:b/>
      <w:bCs/>
      <w:kern w:val="28"/>
      <w:sz w:val="24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81569D"/>
    <w:rPr>
      <w:sz w:val="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sz w:val="2"/>
      <w:lang w:val="x-none" w:eastAsia="ja-JP"/>
    </w:rPr>
  </w:style>
  <w:style w:type="paragraph" w:customStyle="1" w:styleId="Estilo1">
    <w:name w:val="Estilo1"/>
    <w:basedOn w:val="Normal"/>
    <w:autoRedefine/>
    <w:rsid w:val="0098353A"/>
    <w:pPr>
      <w:spacing w:after="240"/>
      <w:ind w:left="720"/>
    </w:pPr>
    <w:rPr>
      <w:rFonts w:ascii="Garamond" w:hAnsi="Garamond"/>
      <w:sz w:val="28"/>
      <w:szCs w:val="28"/>
      <w:lang w:eastAsia="pt-BR"/>
    </w:rPr>
  </w:style>
  <w:style w:type="paragraph" w:styleId="TextosemFormatao">
    <w:name w:val="Plain Text"/>
    <w:basedOn w:val="Normal"/>
    <w:link w:val="TextosemFormataoChar"/>
    <w:uiPriority w:val="99"/>
    <w:rsid w:val="0098353A"/>
    <w:pPr>
      <w:autoSpaceDE w:val="0"/>
      <w:autoSpaceDN w:val="0"/>
      <w:adjustRightInd w:val="0"/>
    </w:pPr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Pr>
      <w:rFonts w:ascii="Courier New" w:hAnsi="Courier New"/>
      <w:lang w:val="x-none" w:eastAsia="ja-JP"/>
    </w:rPr>
  </w:style>
  <w:style w:type="paragraph" w:styleId="Ttulo">
    <w:name w:val="Title"/>
    <w:basedOn w:val="Normal"/>
    <w:link w:val="TtuloChar"/>
    <w:uiPriority w:val="10"/>
    <w:qFormat/>
    <w:rsid w:val="0098353A"/>
    <w:pPr>
      <w:jc w:val="center"/>
    </w:pPr>
    <w:rPr>
      <w:b/>
      <w:sz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locked/>
    <w:rsid w:val="00884BB0"/>
    <w:rPr>
      <w:b/>
      <w:sz w:val="24"/>
      <w:u w:val="single"/>
      <w:lang w:val="pt-BR" w:eastAsia="pt-BR"/>
    </w:rPr>
  </w:style>
  <w:style w:type="paragraph" w:customStyle="1" w:styleId="texto">
    <w:name w:val="texto"/>
    <w:basedOn w:val="Normal"/>
    <w:rsid w:val="0098353A"/>
    <w:pPr>
      <w:jc w:val="both"/>
    </w:pPr>
    <w:rPr>
      <w:rFonts w:ascii="Arial" w:hAnsi="Arial"/>
      <w:sz w:val="24"/>
      <w:lang w:val="pt-PT" w:eastAsia="pt-BR"/>
    </w:rPr>
  </w:style>
  <w:style w:type="paragraph" w:customStyle="1" w:styleId="P30">
    <w:name w:val="P30"/>
    <w:basedOn w:val="Normal"/>
    <w:rsid w:val="0098353A"/>
    <w:pPr>
      <w:jc w:val="both"/>
    </w:pPr>
    <w:rPr>
      <w:b/>
      <w:sz w:val="24"/>
      <w:lang w:eastAsia="pt-BR"/>
    </w:rPr>
  </w:style>
  <w:style w:type="paragraph" w:customStyle="1" w:styleId="font0">
    <w:name w:val="font0"/>
    <w:basedOn w:val="Normal"/>
    <w:rsid w:val="0098353A"/>
    <w:pPr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font5">
    <w:name w:val="font5"/>
    <w:basedOn w:val="Normal"/>
    <w:rsid w:val="0098353A"/>
    <w:pPr>
      <w:spacing w:before="100" w:beforeAutospacing="1" w:after="100" w:afterAutospacing="1"/>
    </w:pPr>
    <w:rPr>
      <w:rFonts w:ascii="Arial" w:hAnsi="Arial" w:cs="Arial"/>
      <w:b/>
      <w:bCs/>
      <w:lang w:eastAsia="pt-BR"/>
    </w:rPr>
  </w:style>
  <w:style w:type="paragraph" w:customStyle="1" w:styleId="xl24">
    <w:name w:val="xl2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5">
    <w:name w:val="xl25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6">
    <w:name w:val="xl2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27">
    <w:name w:val="xl2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28">
    <w:name w:val="xl2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29">
    <w:name w:val="xl2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30">
    <w:name w:val="xl3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31">
    <w:name w:val="xl3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2">
    <w:name w:val="xl3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3">
    <w:name w:val="xl3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34">
    <w:name w:val="xl3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5">
    <w:name w:val="xl35"/>
    <w:basedOn w:val="Normal"/>
    <w:rsid w:val="009835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6">
    <w:name w:val="xl3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pt-BR"/>
    </w:rPr>
  </w:style>
  <w:style w:type="paragraph" w:customStyle="1" w:styleId="xl37">
    <w:name w:val="xl3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38">
    <w:name w:val="xl3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39">
    <w:name w:val="xl3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0">
    <w:name w:val="xl4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41">
    <w:name w:val="xl4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2">
    <w:name w:val="xl42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pt-BR"/>
    </w:rPr>
  </w:style>
  <w:style w:type="paragraph" w:customStyle="1" w:styleId="xl43">
    <w:name w:val="xl43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4">
    <w:name w:val="xl4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5">
    <w:name w:val="xl45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46">
    <w:name w:val="xl4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47">
    <w:name w:val="xl47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48">
    <w:name w:val="xl48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pt-BR"/>
    </w:rPr>
  </w:style>
  <w:style w:type="paragraph" w:customStyle="1" w:styleId="xl49">
    <w:name w:val="xl49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50">
    <w:name w:val="xl5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51">
    <w:name w:val="xl51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  <w:lang w:eastAsia="pt-BR"/>
    </w:rPr>
  </w:style>
  <w:style w:type="paragraph" w:customStyle="1" w:styleId="xl52">
    <w:name w:val="xl52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3">
    <w:name w:val="xl53"/>
    <w:basedOn w:val="Normal"/>
    <w:rsid w:val="009835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4">
    <w:name w:val="xl54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5">
    <w:name w:val="xl5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6">
    <w:name w:val="xl56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7">
    <w:name w:val="xl57"/>
    <w:basedOn w:val="Normal"/>
    <w:rsid w:val="009835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8">
    <w:name w:val="xl58"/>
    <w:basedOn w:val="Normal"/>
    <w:rsid w:val="009835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59">
    <w:name w:val="xl59"/>
    <w:basedOn w:val="Normal"/>
    <w:rsid w:val="0098353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0">
    <w:name w:val="xl60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1">
    <w:name w:val="xl61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2">
    <w:name w:val="xl62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3">
    <w:name w:val="xl63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5">
    <w:name w:val="xl65"/>
    <w:basedOn w:val="Normal"/>
    <w:rsid w:val="009835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9835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9835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eastAsia="pt-BR"/>
    </w:rPr>
  </w:style>
  <w:style w:type="paragraph" w:customStyle="1" w:styleId="font6">
    <w:name w:val="font6"/>
    <w:basedOn w:val="Normal"/>
    <w:rsid w:val="0023517F"/>
    <w:pP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Default">
    <w:name w:val="Default"/>
    <w:rsid w:val="00EC38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notaderodap">
    <w:name w:val="footnote reference"/>
    <w:basedOn w:val="Fontepargpadro"/>
    <w:uiPriority w:val="99"/>
    <w:semiHidden/>
    <w:rsid w:val="007652D2"/>
    <w:rPr>
      <w:vertAlign w:val="superscript"/>
    </w:rPr>
  </w:style>
  <w:style w:type="character" w:styleId="Refdecomentrio">
    <w:name w:val="annotation reference"/>
    <w:basedOn w:val="Fontepargpadro"/>
    <w:uiPriority w:val="99"/>
    <w:rsid w:val="00CB0C93"/>
    <w:rPr>
      <w:sz w:val="16"/>
    </w:rPr>
  </w:style>
  <w:style w:type="paragraph" w:styleId="Textodecomentrio">
    <w:name w:val="annotation text"/>
    <w:basedOn w:val="Normal"/>
    <w:link w:val="TextodecomentrioChar"/>
    <w:uiPriority w:val="99"/>
    <w:rsid w:val="00CB0C93"/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CB0C93"/>
    <w:rPr>
      <w:lang w:val="x-none" w:eastAsia="ja-JP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CB0C93"/>
    <w:rPr>
      <w:b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CB0C93"/>
    <w:rPr>
      <w:b/>
      <w:lang w:val="x-none" w:eastAsia="ja-JP"/>
    </w:rPr>
  </w:style>
  <w:style w:type="paragraph" w:customStyle="1" w:styleId="edital-titulo">
    <w:name w:val="edital-titulo"/>
    <w:basedOn w:val="Normal"/>
    <w:qFormat/>
    <w:rsid w:val="00634FA2"/>
    <w:pPr>
      <w:numPr>
        <w:numId w:val="9"/>
      </w:numPr>
      <w:spacing w:before="200" w:after="100" w:line="276" w:lineRule="auto"/>
    </w:pPr>
    <w:rPr>
      <w:rFonts w:ascii="Calibri" w:hAnsi="Calibri"/>
      <w:b/>
      <w:sz w:val="22"/>
      <w:szCs w:val="22"/>
      <w:lang w:eastAsia="en-US"/>
    </w:rPr>
  </w:style>
  <w:style w:type="paragraph" w:customStyle="1" w:styleId="edital-definicao">
    <w:name w:val="edital-definicao"/>
    <w:basedOn w:val="Normal"/>
    <w:qFormat/>
    <w:rsid w:val="00634FA2"/>
    <w:pPr>
      <w:numPr>
        <w:ilvl w:val="1"/>
        <w:numId w:val="9"/>
      </w:numPr>
      <w:spacing w:before="120"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Alt-2PARGRAFOTEXTO">
    <w:name w:val="Alt-2 PARÔGRAFO TEXTO"/>
    <w:rsid w:val="007539C8"/>
    <w:pPr>
      <w:ind w:firstLine="1247"/>
      <w:jc w:val="both"/>
    </w:pPr>
    <w:rPr>
      <w:rFonts w:ascii="Courier" w:hAnsi="Courier"/>
      <w:sz w:val="24"/>
    </w:rPr>
  </w:style>
  <w:style w:type="paragraph" w:customStyle="1" w:styleId="font7">
    <w:name w:val="font7"/>
    <w:basedOn w:val="Normal"/>
    <w:rsid w:val="003E76ED"/>
    <w:pPr>
      <w:spacing w:before="100" w:beforeAutospacing="1" w:after="100" w:afterAutospacing="1"/>
    </w:pPr>
    <w:rPr>
      <w:rFonts w:ascii="Arial" w:hAnsi="Arial" w:cs="Arial"/>
      <w:sz w:val="16"/>
      <w:szCs w:val="16"/>
      <w:lang w:eastAsia="pt-BR"/>
    </w:rPr>
  </w:style>
  <w:style w:type="paragraph" w:customStyle="1" w:styleId="font8">
    <w:name w:val="font8"/>
    <w:basedOn w:val="Normal"/>
    <w:rsid w:val="003E76E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t-BR"/>
    </w:rPr>
  </w:style>
  <w:style w:type="paragraph" w:customStyle="1" w:styleId="font9">
    <w:name w:val="font9"/>
    <w:basedOn w:val="Normal"/>
    <w:rsid w:val="003E76E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t-BR"/>
    </w:rPr>
  </w:style>
  <w:style w:type="paragraph" w:customStyle="1" w:styleId="xl69">
    <w:name w:val="xl69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0">
    <w:name w:val="xl7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71">
    <w:name w:val="xl71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72">
    <w:name w:val="xl7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3">
    <w:name w:val="xl7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4">
    <w:name w:val="xl7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5">
    <w:name w:val="xl7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6">
    <w:name w:val="xl7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7">
    <w:name w:val="xl7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lang w:eastAsia="pt-BR"/>
    </w:rPr>
  </w:style>
  <w:style w:type="paragraph" w:customStyle="1" w:styleId="xl78">
    <w:name w:val="xl7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xl79">
    <w:name w:val="xl79"/>
    <w:basedOn w:val="Normal"/>
    <w:rsid w:val="003E76ED"/>
    <w:pP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0">
    <w:name w:val="xl8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1">
    <w:name w:val="xl81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2">
    <w:name w:val="xl82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3">
    <w:name w:val="xl83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4">
    <w:name w:val="xl84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5">
    <w:name w:val="xl8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6">
    <w:name w:val="xl8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87">
    <w:name w:val="xl87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88">
    <w:name w:val="xl88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89">
    <w:name w:val="xl89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0">
    <w:name w:val="xl90"/>
    <w:basedOn w:val="Normal"/>
    <w:rsid w:val="003E76ED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91">
    <w:name w:val="xl91"/>
    <w:basedOn w:val="Normal"/>
    <w:rsid w:val="003E76E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93">
    <w:name w:val="xl93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94">
    <w:name w:val="xl94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5">
    <w:name w:val="xl9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6">
    <w:name w:val="xl9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7">
    <w:name w:val="xl97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98">
    <w:name w:val="xl98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99">
    <w:name w:val="xl99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00">
    <w:name w:val="xl10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1">
    <w:name w:val="xl101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2">
    <w:name w:val="xl102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3">
    <w:name w:val="xl10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lang w:eastAsia="pt-BR"/>
    </w:rPr>
  </w:style>
  <w:style w:type="paragraph" w:customStyle="1" w:styleId="xl104">
    <w:name w:val="xl10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lang w:eastAsia="pt-BR"/>
    </w:rPr>
  </w:style>
  <w:style w:type="paragraph" w:customStyle="1" w:styleId="xl105">
    <w:name w:val="xl10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106">
    <w:name w:val="xl10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07">
    <w:name w:val="xl10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08">
    <w:name w:val="xl10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09">
    <w:name w:val="xl109"/>
    <w:basedOn w:val="Normal"/>
    <w:rsid w:val="003E76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110">
    <w:name w:val="xl110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1">
    <w:name w:val="xl11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2">
    <w:name w:val="xl11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3">
    <w:name w:val="xl11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4">
    <w:name w:val="xl114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xl115">
    <w:name w:val="xl11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16">
    <w:name w:val="xl11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17">
    <w:name w:val="xl11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18">
    <w:name w:val="xl11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19">
    <w:name w:val="xl119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20">
    <w:name w:val="xl120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lang w:eastAsia="pt-BR"/>
    </w:rPr>
  </w:style>
  <w:style w:type="paragraph" w:customStyle="1" w:styleId="xl121">
    <w:name w:val="xl121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22">
    <w:name w:val="xl122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23">
    <w:name w:val="xl123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4">
    <w:name w:val="xl124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5">
    <w:name w:val="xl125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6">
    <w:name w:val="xl126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27">
    <w:name w:val="xl127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8">
    <w:name w:val="xl128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29">
    <w:name w:val="xl129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30">
    <w:name w:val="xl130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31">
    <w:name w:val="xl13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32">
    <w:name w:val="xl132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33">
    <w:name w:val="xl133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34">
    <w:name w:val="xl134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137">
    <w:name w:val="xl13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3E76E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40">
    <w:name w:val="xl140"/>
    <w:basedOn w:val="Normal"/>
    <w:rsid w:val="003E76ED"/>
    <w:pPr>
      <w:pBdr>
        <w:top w:val="double" w:sz="6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41">
    <w:name w:val="xl141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43">
    <w:name w:val="xl14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44">
    <w:name w:val="xl144"/>
    <w:basedOn w:val="Normal"/>
    <w:rsid w:val="003E76ED"/>
    <w:pPr>
      <w:spacing w:before="100" w:beforeAutospacing="1" w:after="100" w:afterAutospacing="1"/>
    </w:pPr>
    <w:rPr>
      <w:rFonts w:ascii="Arial" w:hAnsi="Arial" w:cs="Arial"/>
      <w:sz w:val="18"/>
      <w:szCs w:val="18"/>
      <w:lang w:eastAsia="pt-BR"/>
    </w:rPr>
  </w:style>
  <w:style w:type="paragraph" w:customStyle="1" w:styleId="xl145">
    <w:name w:val="xl14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46">
    <w:name w:val="xl146"/>
    <w:basedOn w:val="Normal"/>
    <w:rsid w:val="003E76E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47">
    <w:name w:val="xl147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48">
    <w:name w:val="xl148"/>
    <w:basedOn w:val="Normal"/>
    <w:rsid w:val="003E76E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pt-BR"/>
    </w:rPr>
  </w:style>
  <w:style w:type="paragraph" w:customStyle="1" w:styleId="xl149">
    <w:name w:val="xl149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0">
    <w:name w:val="xl150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u w:val="single"/>
      <w:lang w:eastAsia="pt-BR"/>
    </w:rPr>
  </w:style>
  <w:style w:type="paragraph" w:customStyle="1" w:styleId="xl151">
    <w:name w:val="xl151"/>
    <w:basedOn w:val="Normal"/>
    <w:rsid w:val="003E76ED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52">
    <w:name w:val="xl152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3">
    <w:name w:val="xl153"/>
    <w:basedOn w:val="Normal"/>
    <w:rsid w:val="003E76ED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154">
    <w:name w:val="xl154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55">
    <w:name w:val="xl15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56">
    <w:name w:val="xl15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57">
    <w:name w:val="xl15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58">
    <w:name w:val="xl158"/>
    <w:basedOn w:val="Normal"/>
    <w:rsid w:val="003E76E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59">
    <w:name w:val="xl159"/>
    <w:basedOn w:val="Normal"/>
    <w:rsid w:val="003E76E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160">
    <w:name w:val="xl160"/>
    <w:basedOn w:val="Normal"/>
    <w:rsid w:val="003E76ED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4"/>
      <w:szCs w:val="24"/>
      <w:lang w:eastAsia="pt-BR"/>
    </w:rPr>
  </w:style>
  <w:style w:type="paragraph" w:customStyle="1" w:styleId="xl161">
    <w:name w:val="xl161"/>
    <w:basedOn w:val="Normal"/>
    <w:rsid w:val="003E76ED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62">
    <w:name w:val="xl16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3">
    <w:name w:val="xl163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4">
    <w:name w:val="xl164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5">
    <w:name w:val="xl165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6">
    <w:name w:val="xl166"/>
    <w:basedOn w:val="Normal"/>
    <w:rsid w:val="003E76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67">
    <w:name w:val="xl167"/>
    <w:basedOn w:val="Normal"/>
    <w:rsid w:val="003E76E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68">
    <w:name w:val="xl16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69">
    <w:name w:val="xl169"/>
    <w:basedOn w:val="Normal"/>
    <w:rsid w:val="003E76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70">
    <w:name w:val="xl170"/>
    <w:basedOn w:val="Normal"/>
    <w:rsid w:val="003E76E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71">
    <w:name w:val="xl171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72">
    <w:name w:val="xl172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173">
    <w:name w:val="xl173"/>
    <w:basedOn w:val="Normal"/>
    <w:rsid w:val="003E76ED"/>
    <w:pPr>
      <w:pBdr>
        <w:top w:val="double" w:sz="6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74">
    <w:name w:val="xl174"/>
    <w:basedOn w:val="Normal"/>
    <w:rsid w:val="003E76ED"/>
    <w:pPr>
      <w:pBdr>
        <w:top w:val="double" w:sz="6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75">
    <w:name w:val="xl175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6">
    <w:name w:val="xl176"/>
    <w:basedOn w:val="Normal"/>
    <w:rsid w:val="003E7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7">
    <w:name w:val="xl177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8">
    <w:name w:val="xl178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79">
    <w:name w:val="xl179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0">
    <w:name w:val="xl180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1">
    <w:name w:val="xl181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2">
    <w:name w:val="xl182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3">
    <w:name w:val="xl183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4">
    <w:name w:val="xl184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185">
    <w:name w:val="xl185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6">
    <w:name w:val="xl186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7">
    <w:name w:val="xl187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8">
    <w:name w:val="xl188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89">
    <w:name w:val="xl189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0">
    <w:name w:val="xl190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1">
    <w:name w:val="xl191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2">
    <w:name w:val="xl192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3">
    <w:name w:val="xl193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4">
    <w:name w:val="xl194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5">
    <w:name w:val="xl195"/>
    <w:basedOn w:val="Normal"/>
    <w:rsid w:val="003E76ED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6">
    <w:name w:val="xl196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7">
    <w:name w:val="xl197"/>
    <w:basedOn w:val="Normal"/>
    <w:rsid w:val="003E76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8">
    <w:name w:val="xl198"/>
    <w:basedOn w:val="Normal"/>
    <w:rsid w:val="003E76E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99">
    <w:name w:val="xl199"/>
    <w:basedOn w:val="Normal"/>
    <w:rsid w:val="003E76E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200">
    <w:name w:val="xl200"/>
    <w:basedOn w:val="Normal"/>
    <w:rsid w:val="003E76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201">
    <w:name w:val="xl201"/>
    <w:basedOn w:val="Normal"/>
    <w:rsid w:val="003E76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character" w:customStyle="1" w:styleId="WW8Num5z0">
    <w:name w:val="WW8Num5z0"/>
    <w:rsid w:val="00CB5F1A"/>
    <w:rPr>
      <w:rFonts w:ascii="Symbol" w:hAnsi="Symbol"/>
    </w:rPr>
  </w:style>
  <w:style w:type="paragraph" w:styleId="SemEspaamento">
    <w:name w:val="No Spacing"/>
    <w:uiPriority w:val="1"/>
    <w:qFormat/>
    <w:rsid w:val="001E277B"/>
    <w:pPr>
      <w:spacing w:before="100" w:beforeAutospacing="1" w:after="100" w:afterAutospacing="1" w:line="240" w:lineRule="exact"/>
      <w:contextualSpacing/>
    </w:pPr>
    <w:rPr>
      <w:rFonts w:ascii="Arial Unicode MS" w:hAnsi="Arial Unicode MS"/>
      <w:szCs w:val="22"/>
      <w:lang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1E277B"/>
    <w:pPr>
      <w:spacing w:before="120" w:after="120" w:line="276" w:lineRule="auto"/>
      <w:jc w:val="both"/>
    </w:pPr>
    <w:rPr>
      <w:rFonts w:ascii="Arial" w:hAnsi="Arial"/>
      <w:bCs/>
      <w:szCs w:val="18"/>
      <w:lang w:eastAsia="en-US"/>
    </w:rPr>
  </w:style>
  <w:style w:type="paragraph" w:styleId="MapadoDocumento">
    <w:name w:val="Document Map"/>
    <w:basedOn w:val="Normal"/>
    <w:link w:val="MapadoDocumentoChar"/>
    <w:uiPriority w:val="99"/>
    <w:unhideWhenUsed/>
    <w:rsid w:val="001E277B"/>
    <w:pPr>
      <w:spacing w:before="120" w:after="120" w:line="276" w:lineRule="auto"/>
      <w:jc w:val="both"/>
    </w:pPr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1E277B"/>
    <w:rPr>
      <w:rFonts w:ascii="Tahoma" w:eastAsia="Times New Roman" w:hAnsi="Tahoma"/>
      <w:sz w:val="16"/>
      <w:lang w:val="x-none" w:eastAsia="en-US"/>
    </w:rPr>
  </w:style>
  <w:style w:type="paragraph" w:customStyle="1" w:styleId="CorpodoTexto">
    <w:name w:val="Corpo do Texto"/>
    <w:basedOn w:val="Normal"/>
    <w:qFormat/>
    <w:rsid w:val="001E277B"/>
    <w:pPr>
      <w:spacing w:before="120" w:after="120" w:line="360" w:lineRule="auto"/>
      <w:ind w:firstLine="709"/>
      <w:jc w:val="both"/>
    </w:pPr>
    <w:rPr>
      <w:rFonts w:ascii="Arial" w:hAnsi="Arial" w:cs="Arial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1E277B"/>
    <w:pPr>
      <w:spacing w:before="120" w:after="120" w:line="276" w:lineRule="auto"/>
      <w:ind w:left="2268"/>
      <w:jc w:val="both"/>
    </w:pPr>
    <w:rPr>
      <w:rFonts w:ascii="Arial" w:hAnsi="Arial"/>
      <w:iCs/>
      <w:color w:val="000000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locked/>
    <w:rsid w:val="001E277B"/>
    <w:rPr>
      <w:rFonts w:ascii="Arial" w:eastAsia="Times New Roman" w:hAnsi="Arial"/>
      <w:color w:val="000000"/>
      <w:sz w:val="22"/>
      <w:lang w:val="x-none" w:eastAsia="en-US"/>
    </w:rPr>
  </w:style>
  <w:style w:type="paragraph" w:customStyle="1" w:styleId="font10">
    <w:name w:val="font10"/>
    <w:basedOn w:val="Normal"/>
    <w:rsid w:val="003F0B18"/>
    <w:pPr>
      <w:spacing w:before="100" w:beforeAutospacing="1" w:after="100" w:afterAutospacing="1"/>
    </w:pPr>
    <w:rPr>
      <w:rFonts w:ascii="Arial" w:hAnsi="Arial" w:cs="Arial"/>
      <w:i/>
      <w:iCs/>
      <w:lang w:eastAsia="pt-BR"/>
    </w:rPr>
  </w:style>
  <w:style w:type="paragraph" w:customStyle="1" w:styleId="font11">
    <w:name w:val="font11"/>
    <w:basedOn w:val="Normal"/>
    <w:rsid w:val="003F0B18"/>
    <w:pPr>
      <w:spacing w:before="100" w:beforeAutospacing="1" w:after="100" w:afterAutospacing="1"/>
    </w:pPr>
    <w:rPr>
      <w:rFonts w:ascii="Arial" w:hAnsi="Arial" w:cs="Arial"/>
      <w:i/>
      <w:iCs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0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m5@tce.sp.gov.br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DC259-DC5A-43AB-A285-4DBC2C8B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41</Pages>
  <Words>7101</Words>
  <Characters>43730</Characters>
  <Application>Microsoft Office Word</Application>
  <DocSecurity>0</DocSecurity>
  <Lines>364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tcesp</Company>
  <LinksUpToDate>false</LinksUpToDate>
  <CharactersWithSpaces>50730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 Gerecht</dc:creator>
  <cp:lastModifiedBy>Arnaldo Gerecht</cp:lastModifiedBy>
  <cp:revision>2</cp:revision>
  <cp:lastPrinted>2018-04-02T11:40:00Z</cp:lastPrinted>
  <dcterms:created xsi:type="dcterms:W3CDTF">2018-04-02T12:31:00Z</dcterms:created>
  <dcterms:modified xsi:type="dcterms:W3CDTF">2018-04-02T12:31:00Z</dcterms:modified>
</cp:coreProperties>
</file>